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FAE75" w14:textId="77777777" w:rsidR="005E2890" w:rsidRDefault="005E2890" w:rsidP="00F17482">
      <w:pPr>
        <w:jc w:val="center"/>
        <w:rPr>
          <w:rFonts w:ascii="Times New Roman" w:hAnsi="Times New Roman" w:cs="Times New Roman"/>
          <w:b/>
          <w:sz w:val="28"/>
          <w:szCs w:val="28"/>
        </w:rPr>
      </w:pPr>
    </w:p>
    <w:p w14:paraId="0CE4A54F" w14:textId="77777777" w:rsidR="005E2890" w:rsidRDefault="005E2890" w:rsidP="00F17482">
      <w:pPr>
        <w:jc w:val="center"/>
        <w:rPr>
          <w:rFonts w:ascii="Times New Roman" w:hAnsi="Times New Roman" w:cs="Times New Roman"/>
          <w:b/>
          <w:sz w:val="28"/>
          <w:szCs w:val="28"/>
        </w:rPr>
      </w:pPr>
    </w:p>
    <w:p w14:paraId="3AA68345" w14:textId="77777777" w:rsidR="00BA7C4B" w:rsidRPr="00BA7C4B" w:rsidRDefault="00BA7C4B" w:rsidP="00BA7C4B">
      <w:pPr>
        <w:spacing w:after="0" w:line="240" w:lineRule="auto"/>
        <w:jc w:val="center"/>
        <w:rPr>
          <w:rFonts w:ascii="Times New Roman" w:hAnsi="Times New Roman" w:cs="Times New Roman"/>
          <w:b/>
          <w:sz w:val="28"/>
          <w:szCs w:val="28"/>
        </w:rPr>
      </w:pPr>
    </w:p>
    <w:p w14:paraId="2106B10E" w14:textId="77777777" w:rsidR="00BA7C4B" w:rsidRPr="00BA7C4B" w:rsidRDefault="00BA7C4B" w:rsidP="00BA7C4B">
      <w:pPr>
        <w:jc w:val="center"/>
        <w:rPr>
          <w:rFonts w:ascii="Times New Roman" w:hAnsi="Times New Roman" w:cs="Times New Roman"/>
          <w:b/>
          <w:sz w:val="28"/>
          <w:szCs w:val="28"/>
        </w:rPr>
      </w:pPr>
    </w:p>
    <w:p w14:paraId="18C32866" w14:textId="77777777" w:rsidR="00BA7C4B" w:rsidRPr="00BA7C4B" w:rsidRDefault="00BA7C4B" w:rsidP="00BA7C4B">
      <w:pPr>
        <w:jc w:val="center"/>
        <w:rPr>
          <w:rFonts w:ascii="Times New Roman" w:hAnsi="Times New Roman" w:cs="Times New Roman"/>
          <w:b/>
          <w:sz w:val="28"/>
          <w:szCs w:val="28"/>
        </w:rPr>
      </w:pPr>
    </w:p>
    <w:p w14:paraId="11F1A162" w14:textId="77777777" w:rsidR="00BA7C4B" w:rsidRPr="00BA7C4B" w:rsidRDefault="00BA7C4B" w:rsidP="00BA7C4B">
      <w:pPr>
        <w:jc w:val="center"/>
        <w:rPr>
          <w:rFonts w:ascii="Times New Roman" w:hAnsi="Times New Roman" w:cs="Times New Roman"/>
          <w:b/>
          <w:sz w:val="28"/>
          <w:szCs w:val="28"/>
        </w:rPr>
      </w:pPr>
    </w:p>
    <w:p w14:paraId="7DC8D549" w14:textId="77777777" w:rsidR="00BA7C4B" w:rsidRPr="00BA7C4B" w:rsidRDefault="00BA7C4B" w:rsidP="00BA7C4B">
      <w:pPr>
        <w:jc w:val="center"/>
        <w:rPr>
          <w:rFonts w:ascii="Times New Roman" w:hAnsi="Times New Roman" w:cs="Times New Roman"/>
          <w:b/>
          <w:sz w:val="28"/>
          <w:szCs w:val="28"/>
        </w:rPr>
      </w:pPr>
    </w:p>
    <w:p w14:paraId="1CAB4390" w14:textId="77777777" w:rsidR="00BA7C4B" w:rsidRPr="00BA7C4B" w:rsidRDefault="00BA7C4B" w:rsidP="00BA7C4B">
      <w:pPr>
        <w:jc w:val="center"/>
        <w:rPr>
          <w:rFonts w:ascii="Times New Roman" w:hAnsi="Times New Roman" w:cs="Times New Roman"/>
          <w:b/>
          <w:sz w:val="28"/>
          <w:szCs w:val="28"/>
        </w:rPr>
      </w:pPr>
    </w:p>
    <w:p w14:paraId="714BB078" w14:textId="77777777" w:rsidR="00BA7C4B" w:rsidRPr="00BA7C4B" w:rsidRDefault="00BA7C4B" w:rsidP="00BA7C4B">
      <w:pPr>
        <w:jc w:val="center"/>
        <w:rPr>
          <w:rFonts w:ascii="Times New Roman" w:hAnsi="Times New Roman" w:cs="Times New Roman"/>
          <w:b/>
          <w:sz w:val="28"/>
          <w:szCs w:val="28"/>
        </w:rPr>
      </w:pPr>
    </w:p>
    <w:p w14:paraId="7FBDDE88" w14:textId="77777777" w:rsidR="00BA7C4B" w:rsidRPr="00BA7C4B" w:rsidRDefault="00BA7C4B" w:rsidP="00BA7C4B">
      <w:pPr>
        <w:jc w:val="center"/>
        <w:rPr>
          <w:rFonts w:ascii="Times New Roman" w:hAnsi="Times New Roman" w:cs="Times New Roman"/>
          <w:b/>
          <w:sz w:val="28"/>
          <w:szCs w:val="28"/>
        </w:rPr>
      </w:pPr>
      <w:r w:rsidRPr="00BA7C4B">
        <w:rPr>
          <w:rFonts w:ascii="Times New Roman" w:hAnsi="Times New Roman" w:cs="Times New Roman"/>
          <w:b/>
          <w:sz w:val="28"/>
          <w:szCs w:val="28"/>
        </w:rPr>
        <w:t xml:space="preserve">Motion Practice </w:t>
      </w:r>
      <w:r w:rsidR="008C72F8">
        <w:rPr>
          <w:rFonts w:ascii="Times New Roman" w:hAnsi="Times New Roman" w:cs="Times New Roman"/>
          <w:b/>
          <w:sz w:val="28"/>
          <w:szCs w:val="28"/>
        </w:rPr>
        <w:t>Memorandum</w:t>
      </w:r>
    </w:p>
    <w:p w14:paraId="320EF9D3" w14:textId="77777777" w:rsidR="00BA7C4B" w:rsidRPr="00BA7C4B" w:rsidRDefault="00ED4BED" w:rsidP="00BA7C4B">
      <w:pPr>
        <w:jc w:val="center"/>
        <w:rPr>
          <w:rFonts w:ascii="Times New Roman" w:hAnsi="Times New Roman" w:cs="Times New Roman"/>
          <w:sz w:val="28"/>
          <w:szCs w:val="28"/>
        </w:rPr>
      </w:pPr>
      <w:r>
        <w:rPr>
          <w:rFonts w:ascii="Times New Roman" w:hAnsi="Times New Roman" w:cs="Times New Roman"/>
          <w:sz w:val="28"/>
          <w:szCs w:val="28"/>
        </w:rPr>
        <w:t>April 10</w:t>
      </w:r>
      <w:r w:rsidR="00BA7C4B" w:rsidRPr="00BA7C4B">
        <w:rPr>
          <w:rFonts w:ascii="Times New Roman" w:hAnsi="Times New Roman" w:cs="Times New Roman"/>
          <w:sz w:val="28"/>
          <w:szCs w:val="28"/>
        </w:rPr>
        <w:t>, 2012</w:t>
      </w:r>
    </w:p>
    <w:p w14:paraId="0392D538" w14:textId="77777777" w:rsidR="00BA7C4B" w:rsidRPr="00BA7C4B" w:rsidRDefault="00BA7C4B" w:rsidP="00BA7C4B">
      <w:pPr>
        <w:jc w:val="center"/>
        <w:rPr>
          <w:rFonts w:ascii="Times New Roman" w:hAnsi="Times New Roman" w:cs="Times New Roman"/>
          <w:sz w:val="28"/>
          <w:szCs w:val="28"/>
        </w:rPr>
      </w:pPr>
      <w:r w:rsidRPr="00BA7C4B">
        <w:rPr>
          <w:rFonts w:ascii="Times New Roman" w:hAnsi="Times New Roman" w:cs="Times New Roman"/>
          <w:sz w:val="28"/>
          <w:szCs w:val="28"/>
        </w:rPr>
        <w:t xml:space="preserve">Professor </w:t>
      </w:r>
      <w:r w:rsidR="0088434F">
        <w:rPr>
          <w:rFonts w:ascii="Times New Roman" w:hAnsi="Times New Roman" w:cs="Times New Roman"/>
          <w:sz w:val="28"/>
          <w:szCs w:val="28"/>
        </w:rPr>
        <w:t>&lt;redacted&gt;&lt;/redacted&gt;</w:t>
      </w:r>
      <w:r w:rsidRPr="00BA7C4B">
        <w:rPr>
          <w:rFonts w:ascii="Times New Roman" w:hAnsi="Times New Roman" w:cs="Times New Roman"/>
          <w:sz w:val="28"/>
          <w:szCs w:val="28"/>
        </w:rPr>
        <w:t xml:space="preserve"> </w:t>
      </w:r>
    </w:p>
    <w:p w14:paraId="330A7659" w14:textId="77777777" w:rsidR="00BA7C4B" w:rsidRPr="00BA7C4B" w:rsidRDefault="00BA7C4B" w:rsidP="00BA7C4B">
      <w:pPr>
        <w:jc w:val="center"/>
        <w:rPr>
          <w:rFonts w:ascii="Times New Roman" w:hAnsi="Times New Roman" w:cs="Times New Roman"/>
          <w:sz w:val="28"/>
          <w:szCs w:val="28"/>
        </w:rPr>
      </w:pPr>
      <w:r w:rsidRPr="00BA7C4B">
        <w:rPr>
          <w:rFonts w:ascii="Times New Roman" w:hAnsi="Times New Roman" w:cs="Times New Roman"/>
          <w:sz w:val="28"/>
          <w:szCs w:val="28"/>
        </w:rPr>
        <w:t xml:space="preserve">Submitted by </w:t>
      </w:r>
      <w:r w:rsidR="0088434F">
        <w:rPr>
          <w:rFonts w:ascii="Times New Roman" w:hAnsi="Times New Roman" w:cs="Times New Roman"/>
          <w:sz w:val="28"/>
          <w:szCs w:val="28"/>
        </w:rPr>
        <w:t>&lt;redacted&gt;&lt;/redacted&gt;</w:t>
      </w:r>
    </w:p>
    <w:p w14:paraId="336B063B" w14:textId="77777777" w:rsidR="00BA7C4B" w:rsidRPr="00BA7C4B" w:rsidRDefault="00BA7C4B" w:rsidP="00BA7C4B">
      <w:pPr>
        <w:jc w:val="center"/>
        <w:rPr>
          <w:rFonts w:ascii="Times New Roman" w:hAnsi="Times New Roman" w:cs="Times New Roman"/>
          <w:sz w:val="28"/>
          <w:szCs w:val="28"/>
        </w:rPr>
      </w:pPr>
      <w:r w:rsidRPr="00BA7C4B">
        <w:rPr>
          <w:rFonts w:ascii="Times New Roman" w:hAnsi="Times New Roman" w:cs="Times New Roman"/>
          <w:sz w:val="28"/>
          <w:szCs w:val="28"/>
        </w:rPr>
        <w:t xml:space="preserve">I certify this document contains </w:t>
      </w:r>
      <w:r w:rsidR="00CE29FB">
        <w:rPr>
          <w:rFonts w:ascii="Times New Roman" w:hAnsi="Times New Roman" w:cs="Times New Roman"/>
          <w:sz w:val="28"/>
          <w:szCs w:val="28"/>
        </w:rPr>
        <w:t>3,538</w:t>
      </w:r>
      <w:r w:rsidRPr="00BA7C4B">
        <w:rPr>
          <w:rFonts w:ascii="Times New Roman" w:hAnsi="Times New Roman" w:cs="Times New Roman"/>
          <w:sz w:val="28"/>
          <w:szCs w:val="28"/>
        </w:rPr>
        <w:t xml:space="preserve"> words.</w:t>
      </w:r>
    </w:p>
    <w:p w14:paraId="2BDACD5E" w14:textId="77777777" w:rsidR="00BA7C4B" w:rsidRPr="00BA7C4B" w:rsidRDefault="00BA7C4B" w:rsidP="00BA7C4B">
      <w:pPr>
        <w:jc w:val="center"/>
        <w:rPr>
          <w:rFonts w:ascii="Times New Roman" w:hAnsi="Times New Roman" w:cs="Times New Roman"/>
          <w:b/>
          <w:sz w:val="28"/>
          <w:szCs w:val="28"/>
        </w:rPr>
      </w:pPr>
    </w:p>
    <w:p w14:paraId="04055104" w14:textId="77777777" w:rsidR="00BA7C4B" w:rsidRPr="00BA7C4B" w:rsidRDefault="00BA7C4B" w:rsidP="00BA7C4B">
      <w:pPr>
        <w:jc w:val="center"/>
        <w:rPr>
          <w:rFonts w:ascii="Times New Roman" w:hAnsi="Times New Roman" w:cs="Times New Roman"/>
          <w:b/>
          <w:sz w:val="28"/>
          <w:szCs w:val="28"/>
        </w:rPr>
      </w:pPr>
      <w:r w:rsidRPr="00BA7C4B">
        <w:rPr>
          <w:rFonts w:ascii="Times New Roman" w:hAnsi="Times New Roman" w:cs="Times New Roman"/>
          <w:b/>
          <w:sz w:val="28"/>
          <w:szCs w:val="28"/>
        </w:rPr>
        <w:br w:type="page"/>
      </w:r>
    </w:p>
    <w:p w14:paraId="5B01ACF7" w14:textId="77777777" w:rsidR="00BA7C4B" w:rsidRPr="00BA7C4B" w:rsidRDefault="00BA7C4B" w:rsidP="00BA7C4B">
      <w:pPr>
        <w:tabs>
          <w:tab w:val="right" w:pos="9360"/>
        </w:tabs>
        <w:spacing w:after="0" w:line="240" w:lineRule="auto"/>
        <w:rPr>
          <w:rFonts w:ascii="Times New Roman" w:eastAsia="Times New Roman" w:hAnsi="Times New Roman" w:cs="Times New Roman"/>
          <w:sz w:val="28"/>
          <w:szCs w:val="28"/>
          <w:lang w:val="en-CA"/>
        </w:rPr>
      </w:pPr>
    </w:p>
    <w:p w14:paraId="6A556781" w14:textId="77777777" w:rsidR="00BA7C4B" w:rsidRPr="00BA7C4B" w:rsidRDefault="00BA7C4B" w:rsidP="00BA7C4B">
      <w:pPr>
        <w:tabs>
          <w:tab w:val="right" w:pos="9360"/>
        </w:tabs>
        <w:spacing w:after="0" w:line="240" w:lineRule="auto"/>
        <w:rPr>
          <w:rFonts w:ascii="Times New Roman" w:eastAsia="Times New Roman" w:hAnsi="Times New Roman" w:cs="Times New Roman"/>
          <w:sz w:val="28"/>
          <w:szCs w:val="28"/>
        </w:rPr>
      </w:pPr>
      <w:r w:rsidRPr="00BA7C4B">
        <w:rPr>
          <w:rFonts w:ascii="Times New Roman" w:eastAsia="Times New Roman" w:hAnsi="Times New Roman" w:cs="Times New Roman"/>
          <w:sz w:val="28"/>
          <w:szCs w:val="28"/>
          <w:lang w:val="en-CA"/>
        </w:rPr>
        <w:fldChar w:fldCharType="begin"/>
      </w:r>
      <w:r w:rsidRPr="00BA7C4B">
        <w:rPr>
          <w:rFonts w:ascii="Times New Roman" w:eastAsia="Times New Roman" w:hAnsi="Times New Roman" w:cs="Times New Roman"/>
          <w:sz w:val="28"/>
          <w:szCs w:val="28"/>
          <w:lang w:val="en-CA"/>
        </w:rPr>
        <w:instrText xml:space="preserve"> SEQ CHAPTER \h \r 1</w:instrText>
      </w:r>
      <w:r w:rsidRPr="00BA7C4B">
        <w:rPr>
          <w:rFonts w:ascii="Times New Roman" w:eastAsia="Times New Roman" w:hAnsi="Times New Roman" w:cs="Times New Roman"/>
          <w:sz w:val="28"/>
          <w:szCs w:val="28"/>
          <w:lang w:val="en-CA"/>
        </w:rPr>
        <w:fldChar w:fldCharType="end"/>
      </w:r>
      <w:r w:rsidRPr="00BA7C4B">
        <w:rPr>
          <w:rFonts w:ascii="Times New Roman" w:eastAsia="Times New Roman" w:hAnsi="Times New Roman" w:cs="Times New Roman"/>
          <w:sz w:val="28"/>
          <w:szCs w:val="28"/>
        </w:rPr>
        <w:t>STATE OF MINNESOTA</w:t>
      </w:r>
      <w:r w:rsidRPr="00BA7C4B">
        <w:rPr>
          <w:rFonts w:ascii="Times New Roman" w:eastAsia="Times New Roman" w:hAnsi="Times New Roman" w:cs="Times New Roman"/>
          <w:sz w:val="28"/>
          <w:szCs w:val="28"/>
        </w:rPr>
        <w:tab/>
        <w:t>DISTRICT COURT</w:t>
      </w:r>
    </w:p>
    <w:p w14:paraId="6970AFA7" w14:textId="77777777" w:rsidR="00BA7C4B" w:rsidRPr="00BA7C4B" w:rsidRDefault="00BA7C4B" w:rsidP="00BA7C4B">
      <w:pPr>
        <w:spacing w:after="0" w:line="240" w:lineRule="auto"/>
        <w:rPr>
          <w:rFonts w:ascii="Times New Roman" w:eastAsia="Times New Roman" w:hAnsi="Times New Roman" w:cs="Times New Roman"/>
          <w:sz w:val="28"/>
          <w:szCs w:val="28"/>
        </w:rPr>
      </w:pPr>
    </w:p>
    <w:p w14:paraId="230F9A2C" w14:textId="77777777" w:rsidR="00BA7C4B" w:rsidRPr="00BA7C4B" w:rsidRDefault="00BA7C4B" w:rsidP="00BA7C4B">
      <w:pPr>
        <w:tabs>
          <w:tab w:val="right" w:pos="9360"/>
        </w:tabs>
        <w:spacing w:after="0" w:line="240" w:lineRule="auto"/>
        <w:rPr>
          <w:rFonts w:ascii="Times New Roman" w:eastAsia="Times New Roman" w:hAnsi="Times New Roman" w:cs="Times New Roman"/>
          <w:sz w:val="28"/>
          <w:szCs w:val="28"/>
        </w:rPr>
      </w:pPr>
      <w:r w:rsidRPr="00BA7C4B">
        <w:rPr>
          <w:rFonts w:ascii="Times New Roman" w:eastAsia="Times New Roman" w:hAnsi="Times New Roman" w:cs="Times New Roman"/>
          <w:sz w:val="28"/>
          <w:szCs w:val="28"/>
        </w:rPr>
        <w:t>COUNTY OF CARVER</w:t>
      </w:r>
      <w:r w:rsidRPr="00BA7C4B">
        <w:rPr>
          <w:rFonts w:ascii="Times New Roman" w:eastAsia="Times New Roman" w:hAnsi="Times New Roman" w:cs="Times New Roman"/>
          <w:sz w:val="28"/>
          <w:szCs w:val="28"/>
        </w:rPr>
        <w:tab/>
        <w:t>SIXTH JUDICIAL DISTRICT</w:t>
      </w:r>
    </w:p>
    <w:p w14:paraId="289A512B" w14:textId="77777777" w:rsidR="00BA7C4B" w:rsidRPr="00BA7C4B" w:rsidRDefault="00BA7C4B" w:rsidP="00BA7C4B">
      <w:pPr>
        <w:tabs>
          <w:tab w:val="right" w:pos="9360"/>
        </w:tabs>
        <w:spacing w:after="0" w:line="240" w:lineRule="auto"/>
        <w:rPr>
          <w:rFonts w:ascii="Times New Roman" w:eastAsia="Times New Roman" w:hAnsi="Times New Roman" w:cs="Times New Roman"/>
          <w:sz w:val="28"/>
          <w:szCs w:val="28"/>
        </w:rPr>
      </w:pPr>
      <w:r w:rsidRPr="00BA7C4B">
        <w:rPr>
          <w:rFonts w:ascii="Times New Roman" w:eastAsia="Times New Roman" w:hAnsi="Times New Roman" w:cs="Times New Roman"/>
          <w:sz w:val="28"/>
          <w:szCs w:val="28"/>
        </w:rPr>
        <w:tab/>
      </w:r>
    </w:p>
    <w:p w14:paraId="4328A787" w14:textId="77777777" w:rsidR="00BA7C4B" w:rsidRPr="00BA7C4B" w:rsidRDefault="00BA7C4B" w:rsidP="00BA7C4B">
      <w:pPr>
        <w:tabs>
          <w:tab w:val="right" w:pos="9360"/>
        </w:tabs>
        <w:spacing w:after="0" w:line="240" w:lineRule="auto"/>
        <w:rPr>
          <w:rFonts w:ascii="Times New Roman" w:eastAsia="Times New Roman" w:hAnsi="Times New Roman" w:cs="Times New Roman"/>
          <w:sz w:val="28"/>
          <w:szCs w:val="28"/>
        </w:rPr>
      </w:pPr>
      <w:r w:rsidRPr="00BA7C4B">
        <w:rPr>
          <w:rFonts w:ascii="Times New Roman" w:eastAsia="Times New Roman" w:hAnsi="Times New Roman" w:cs="Times New Roman"/>
          <w:sz w:val="28"/>
          <w:szCs w:val="28"/>
        </w:rPr>
        <w:tab/>
        <w:t>Type of Case: Personal Injury/Products Liability</w:t>
      </w:r>
    </w:p>
    <w:p w14:paraId="09AFB5C5" w14:textId="77777777" w:rsidR="00BA7C4B" w:rsidRPr="00BA7C4B" w:rsidRDefault="00BA7C4B" w:rsidP="00BA7C4B">
      <w:pPr>
        <w:spacing w:after="0" w:line="240" w:lineRule="auto"/>
        <w:rPr>
          <w:rFonts w:ascii="Times New Roman" w:eastAsia="Times New Roman" w:hAnsi="Times New Roman" w:cs="Times New Roman"/>
          <w:sz w:val="24"/>
          <w:szCs w:val="24"/>
        </w:rPr>
      </w:pPr>
      <w:r w:rsidRPr="00BA7C4B">
        <w:rPr>
          <w:rFonts w:ascii="Times New Roman" w:eastAsia="Times New Roman" w:hAnsi="Times New Roman" w:cs="Times New Roman"/>
          <w:sz w:val="24"/>
          <w:szCs w:val="24"/>
        </w:rPr>
        <w:t>______________________________________________________________________________</w:t>
      </w:r>
    </w:p>
    <w:p w14:paraId="34DD043C" w14:textId="77777777" w:rsidR="00BA7C4B" w:rsidRPr="00BA7C4B" w:rsidRDefault="00BA7C4B" w:rsidP="00BA7C4B">
      <w:pPr>
        <w:spacing w:after="0" w:line="240" w:lineRule="auto"/>
        <w:rPr>
          <w:rFonts w:ascii="Times New Roman" w:eastAsia="Times New Roman" w:hAnsi="Times New Roman" w:cs="Times New Roman"/>
          <w:sz w:val="24"/>
          <w:szCs w:val="24"/>
        </w:rPr>
      </w:pPr>
    </w:p>
    <w:p w14:paraId="1DF83815" w14:textId="77777777" w:rsidR="00BA7C4B" w:rsidRPr="00BA7C4B" w:rsidRDefault="00BA7C4B" w:rsidP="00BA7C4B">
      <w:pPr>
        <w:tabs>
          <w:tab w:val="left" w:pos="5040"/>
          <w:tab w:val="left" w:pos="5760"/>
          <w:tab w:val="right" w:pos="9360"/>
        </w:tabs>
        <w:spacing w:after="0" w:line="240" w:lineRule="auto"/>
        <w:ind w:left="4320" w:hanging="4320"/>
        <w:rPr>
          <w:rFonts w:ascii="Times New Roman" w:eastAsia="Times New Roman" w:hAnsi="Times New Roman" w:cs="Times New Roman"/>
          <w:sz w:val="28"/>
          <w:szCs w:val="28"/>
        </w:rPr>
      </w:pPr>
      <w:r w:rsidRPr="00BA7C4B">
        <w:rPr>
          <w:rFonts w:ascii="Times New Roman" w:eastAsia="Times New Roman" w:hAnsi="Times New Roman" w:cs="Times New Roman"/>
          <w:sz w:val="28"/>
          <w:szCs w:val="28"/>
        </w:rPr>
        <w:t>Christopher Sullivan,</w:t>
      </w:r>
      <w:r w:rsidRPr="00BA7C4B">
        <w:rPr>
          <w:rFonts w:ascii="Times New Roman" w:eastAsia="Times New Roman" w:hAnsi="Times New Roman" w:cs="Times New Roman"/>
          <w:sz w:val="28"/>
          <w:szCs w:val="28"/>
        </w:rPr>
        <w:tab/>
        <w:t>Court File No. 12349-11</w:t>
      </w:r>
    </w:p>
    <w:p w14:paraId="568C3FA4" w14:textId="77777777" w:rsidR="00BA7C4B" w:rsidRPr="00BA7C4B" w:rsidRDefault="00BA7C4B" w:rsidP="00BA7C4B">
      <w:pPr>
        <w:spacing w:after="0" w:line="240" w:lineRule="auto"/>
        <w:rPr>
          <w:rFonts w:ascii="Times New Roman" w:eastAsia="Times New Roman" w:hAnsi="Times New Roman" w:cs="Times New Roman"/>
          <w:sz w:val="28"/>
          <w:szCs w:val="28"/>
        </w:rPr>
      </w:pPr>
    </w:p>
    <w:p w14:paraId="5D725164" w14:textId="77777777" w:rsidR="00BA7C4B" w:rsidRPr="00BA7C4B" w:rsidRDefault="00BA7C4B" w:rsidP="00BA7C4B">
      <w:pPr>
        <w:spacing w:after="0" w:line="240" w:lineRule="auto"/>
        <w:rPr>
          <w:rFonts w:ascii="Times New Roman" w:eastAsia="Times New Roman" w:hAnsi="Times New Roman" w:cs="Times New Roman"/>
          <w:sz w:val="28"/>
          <w:szCs w:val="28"/>
        </w:rPr>
      </w:pP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t>Plaintiff,</w:t>
      </w:r>
    </w:p>
    <w:p w14:paraId="05A948DE" w14:textId="77777777" w:rsidR="00BA7C4B" w:rsidRPr="00BA7C4B" w:rsidRDefault="00BA7C4B" w:rsidP="00BA7C4B">
      <w:pPr>
        <w:spacing w:after="0" w:line="240" w:lineRule="auto"/>
        <w:rPr>
          <w:rFonts w:ascii="Times New Roman" w:eastAsia="Times New Roman" w:hAnsi="Times New Roman" w:cs="Times New Roman"/>
          <w:b/>
          <w:sz w:val="28"/>
          <w:szCs w:val="28"/>
        </w:rPr>
      </w:pPr>
      <w:r w:rsidRPr="00BA7C4B">
        <w:rPr>
          <w:rFonts w:ascii="Times New Roman" w:eastAsia="Times New Roman" w:hAnsi="Times New Roman" w:cs="Times New Roman"/>
          <w:sz w:val="28"/>
          <w:szCs w:val="28"/>
        </w:rPr>
        <w:tab/>
      </w:r>
      <w:r w:rsidR="00981833">
        <w:rPr>
          <w:rFonts w:ascii="Times New Roman" w:eastAsia="Times New Roman" w:hAnsi="Times New Roman" w:cs="Times New Roman"/>
          <w:sz w:val="28"/>
          <w:szCs w:val="28"/>
        </w:rPr>
        <w:t xml:space="preserve">v. </w:t>
      </w:r>
      <w:r w:rsidR="00981833">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b/>
          <w:sz w:val="28"/>
          <w:szCs w:val="28"/>
        </w:rPr>
        <w:t xml:space="preserve">PLAINTIFF’S MEMORANDUM OF </w:t>
      </w:r>
    </w:p>
    <w:p w14:paraId="4A5D1077" w14:textId="77777777" w:rsidR="00BA7C4B" w:rsidRPr="00BA7C4B" w:rsidRDefault="00BA7C4B" w:rsidP="00BA7C4B">
      <w:pPr>
        <w:numPr>
          <w:ilvl w:val="0"/>
          <w:numId w:val="4"/>
        </w:numPr>
        <w:autoSpaceDE w:val="0"/>
        <w:autoSpaceDN w:val="0"/>
        <w:adjustRightInd w:val="0"/>
        <w:spacing w:after="0" w:line="2" w:lineRule="exact"/>
        <w:ind w:left="0" w:firstLine="720"/>
        <w:rPr>
          <w:rFonts w:ascii="Times New Roman" w:eastAsia="Times New Roman" w:hAnsi="Times New Roman" w:cs="Times New Roman"/>
          <w:b/>
          <w:sz w:val="28"/>
          <w:szCs w:val="28"/>
        </w:rPr>
      </w:pP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p>
    <w:p w14:paraId="6F4D7853" w14:textId="77777777" w:rsidR="00BA7C4B" w:rsidRPr="00BA7C4B" w:rsidRDefault="00BA7C4B" w:rsidP="00BA7C4B">
      <w:pPr>
        <w:spacing w:after="0" w:line="240" w:lineRule="auto"/>
        <w:rPr>
          <w:rFonts w:ascii="Times New Roman" w:eastAsia="Times New Roman" w:hAnsi="Times New Roman" w:cs="Times New Roman"/>
          <w:b/>
          <w:sz w:val="28"/>
          <w:szCs w:val="28"/>
        </w:rPr>
      </w:pPr>
      <w:r w:rsidRPr="00BA7C4B">
        <w:rPr>
          <w:rFonts w:ascii="Times New Roman" w:eastAsia="Times New Roman" w:hAnsi="Times New Roman" w:cs="Times New Roman"/>
          <w:b/>
          <w:sz w:val="28"/>
          <w:szCs w:val="28"/>
        </w:rPr>
        <w:t xml:space="preserve">     </w:t>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r>
      <w:r w:rsidRPr="00BA7C4B">
        <w:rPr>
          <w:rFonts w:ascii="Times New Roman" w:eastAsia="Times New Roman" w:hAnsi="Times New Roman" w:cs="Times New Roman"/>
          <w:b/>
          <w:sz w:val="28"/>
          <w:szCs w:val="28"/>
        </w:rPr>
        <w:tab/>
        <w:t>LAW OPPOSING</w:t>
      </w:r>
    </w:p>
    <w:p w14:paraId="0A0DF2DB" w14:textId="77777777" w:rsidR="00BA7C4B" w:rsidRPr="00BA7C4B" w:rsidRDefault="00BA7C4B" w:rsidP="00BA7C4B">
      <w:pPr>
        <w:numPr>
          <w:ilvl w:val="12"/>
          <w:numId w:val="0"/>
        </w:numPr>
        <w:spacing w:after="0" w:line="240" w:lineRule="auto"/>
        <w:rPr>
          <w:rFonts w:ascii="Times New Roman" w:eastAsia="Times New Roman" w:hAnsi="Times New Roman" w:cs="Times New Roman"/>
          <w:b/>
          <w:sz w:val="28"/>
          <w:szCs w:val="28"/>
        </w:rPr>
      </w:pPr>
      <w:r w:rsidRPr="00BA7C4B">
        <w:rPr>
          <w:rFonts w:ascii="Times New Roman" w:eastAsia="Times New Roman" w:hAnsi="Times New Roman" w:cs="Times New Roman"/>
          <w:sz w:val="28"/>
          <w:szCs w:val="28"/>
        </w:rPr>
        <w:t>Save-More Stores, Inc. and</w:t>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b/>
          <w:sz w:val="28"/>
          <w:szCs w:val="28"/>
        </w:rPr>
        <w:tab/>
        <w:t>SUMMARY JUDGMENT</w:t>
      </w:r>
    </w:p>
    <w:p w14:paraId="542A61D9" w14:textId="77777777" w:rsidR="00BA7C4B" w:rsidRPr="00BA7C4B" w:rsidRDefault="00BA7C4B" w:rsidP="00BA7C4B">
      <w:pPr>
        <w:numPr>
          <w:ilvl w:val="12"/>
          <w:numId w:val="0"/>
        </w:numPr>
        <w:spacing w:after="0" w:line="240" w:lineRule="auto"/>
        <w:rPr>
          <w:rFonts w:ascii="Times New Roman" w:eastAsia="Times New Roman" w:hAnsi="Times New Roman" w:cs="Times New Roman"/>
          <w:sz w:val="28"/>
          <w:szCs w:val="28"/>
        </w:rPr>
      </w:pPr>
      <w:proofErr w:type="spellStart"/>
      <w:r w:rsidRPr="00BA7C4B">
        <w:rPr>
          <w:rFonts w:ascii="Times New Roman" w:eastAsia="Times New Roman" w:hAnsi="Times New Roman" w:cs="Times New Roman"/>
          <w:sz w:val="28"/>
          <w:szCs w:val="28"/>
        </w:rPr>
        <w:t>Hedstrom</w:t>
      </w:r>
      <w:proofErr w:type="spellEnd"/>
      <w:r w:rsidRPr="00BA7C4B">
        <w:rPr>
          <w:rFonts w:ascii="Times New Roman" w:eastAsia="Times New Roman" w:hAnsi="Times New Roman" w:cs="Times New Roman"/>
          <w:sz w:val="28"/>
          <w:szCs w:val="28"/>
        </w:rPr>
        <w:t xml:space="preserve"> Corporation,</w:t>
      </w:r>
    </w:p>
    <w:p w14:paraId="78F894B3" w14:textId="77777777" w:rsidR="00BA7C4B" w:rsidRPr="00BA7C4B" w:rsidRDefault="00BA7C4B" w:rsidP="00BA7C4B">
      <w:pPr>
        <w:numPr>
          <w:ilvl w:val="12"/>
          <w:numId w:val="0"/>
        </w:numPr>
        <w:spacing w:after="0" w:line="240" w:lineRule="auto"/>
        <w:rPr>
          <w:rFonts w:ascii="Times New Roman" w:eastAsia="Times New Roman" w:hAnsi="Times New Roman" w:cs="Times New Roman"/>
          <w:sz w:val="28"/>
          <w:szCs w:val="28"/>
        </w:rPr>
      </w:pPr>
    </w:p>
    <w:p w14:paraId="736D932E" w14:textId="77777777" w:rsidR="00BA7C4B" w:rsidRPr="00BA7C4B" w:rsidRDefault="00BA7C4B" w:rsidP="00BA7C4B">
      <w:pPr>
        <w:numPr>
          <w:ilvl w:val="12"/>
          <w:numId w:val="0"/>
        </w:numPr>
        <w:spacing w:after="0" w:line="240" w:lineRule="auto"/>
        <w:rPr>
          <w:rFonts w:ascii="Times New Roman" w:eastAsia="Times New Roman" w:hAnsi="Times New Roman" w:cs="Times New Roman"/>
          <w:b/>
          <w:bCs/>
          <w:sz w:val="28"/>
          <w:szCs w:val="28"/>
        </w:rPr>
      </w:pP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t>Defendants.</w:t>
      </w:r>
    </w:p>
    <w:p w14:paraId="4DB44B2A" w14:textId="77777777" w:rsidR="00BA7C4B" w:rsidRPr="00BA7C4B" w:rsidRDefault="00BA7C4B" w:rsidP="00BA7C4B">
      <w:pPr>
        <w:numPr>
          <w:ilvl w:val="12"/>
          <w:numId w:val="0"/>
        </w:numPr>
        <w:spacing w:after="0" w:line="480" w:lineRule="auto"/>
        <w:rPr>
          <w:rFonts w:ascii="Times New Roman" w:eastAsia="Times New Roman" w:hAnsi="Times New Roman" w:cs="Times New Roman"/>
          <w:b/>
          <w:bCs/>
          <w:sz w:val="24"/>
          <w:szCs w:val="24"/>
        </w:rPr>
      </w:pPr>
      <w:r w:rsidRPr="00BA7C4B">
        <w:rPr>
          <w:rFonts w:ascii="Times New Roman" w:eastAsia="Times New Roman" w:hAnsi="Times New Roman" w:cs="Times New Roman"/>
          <w:b/>
          <w:bCs/>
          <w:sz w:val="24"/>
          <w:szCs w:val="24"/>
        </w:rPr>
        <w:t>______________________________________________________________________________</w:t>
      </w:r>
    </w:p>
    <w:p w14:paraId="18B4630D" w14:textId="77777777" w:rsidR="00BA7C4B" w:rsidRPr="00BA7C4B" w:rsidRDefault="00BA7C4B" w:rsidP="00BA7C4B">
      <w:pPr>
        <w:numPr>
          <w:ilvl w:val="12"/>
          <w:numId w:val="0"/>
        </w:numPr>
        <w:spacing w:after="0" w:line="480" w:lineRule="auto"/>
        <w:jc w:val="center"/>
        <w:rPr>
          <w:rFonts w:ascii="Times New Roman" w:eastAsia="Times New Roman" w:hAnsi="Times New Roman" w:cs="Times New Roman"/>
          <w:b/>
          <w:bCs/>
          <w:sz w:val="28"/>
          <w:szCs w:val="28"/>
        </w:rPr>
      </w:pPr>
      <w:r w:rsidRPr="00BA7C4B">
        <w:rPr>
          <w:rFonts w:ascii="Times New Roman" w:eastAsia="Times New Roman" w:hAnsi="Times New Roman" w:cs="Times New Roman"/>
          <w:b/>
          <w:bCs/>
          <w:sz w:val="28"/>
          <w:szCs w:val="28"/>
        </w:rPr>
        <w:t>SUMMARY</w:t>
      </w:r>
    </w:p>
    <w:p w14:paraId="5B48A690" w14:textId="77777777" w:rsidR="00BA7C4B" w:rsidRPr="00BA7C4B" w:rsidRDefault="00BA7C4B" w:rsidP="00BA7C4B">
      <w:pPr>
        <w:numPr>
          <w:ilvl w:val="12"/>
          <w:numId w:val="0"/>
        </w:numPr>
        <w:spacing w:after="0" w:line="480" w:lineRule="auto"/>
        <w:ind w:firstLine="720"/>
        <w:rPr>
          <w:rFonts w:ascii="Times New Roman" w:eastAsia="Times New Roman" w:hAnsi="Times New Roman" w:cs="Times New Roman"/>
          <w:bCs/>
          <w:sz w:val="28"/>
          <w:szCs w:val="28"/>
        </w:rPr>
      </w:pPr>
      <w:r w:rsidRPr="00BA7C4B">
        <w:rPr>
          <w:rFonts w:ascii="Times New Roman" w:eastAsia="Times New Roman" w:hAnsi="Times New Roman" w:cs="Times New Roman"/>
          <w:bCs/>
          <w:sz w:val="28"/>
          <w:szCs w:val="28"/>
        </w:rPr>
        <w:t>At the age of 29 years old, Christopher Sullivan was rendered a quadriplegic after being involuntarily ejected from a trampoline sold by Defendant.  As a result of his injuries, Mr. Sullivan, a young husband and father, has incurred substantial medical and health-related expenses</w:t>
      </w:r>
      <w:r w:rsidR="008C72F8">
        <w:rPr>
          <w:rFonts w:ascii="Times New Roman" w:eastAsia="Times New Roman" w:hAnsi="Times New Roman" w:cs="Times New Roman"/>
          <w:bCs/>
          <w:sz w:val="28"/>
          <w:szCs w:val="28"/>
        </w:rPr>
        <w:t xml:space="preserve"> and </w:t>
      </w:r>
      <w:r w:rsidRPr="00BA7C4B">
        <w:rPr>
          <w:rFonts w:ascii="Times New Roman" w:eastAsia="Times New Roman" w:hAnsi="Times New Roman" w:cs="Times New Roman"/>
          <w:bCs/>
          <w:sz w:val="28"/>
          <w:szCs w:val="28"/>
        </w:rPr>
        <w:t>has sustained lost earning capacity</w:t>
      </w:r>
      <w:r w:rsidR="008C72F8">
        <w:rPr>
          <w:rFonts w:ascii="Times New Roman" w:eastAsia="Times New Roman" w:hAnsi="Times New Roman" w:cs="Times New Roman"/>
          <w:bCs/>
          <w:sz w:val="28"/>
          <w:szCs w:val="28"/>
        </w:rPr>
        <w:t xml:space="preserve">.  In addition, Mr. Sullivan </w:t>
      </w:r>
      <w:r w:rsidRPr="00BA7C4B">
        <w:rPr>
          <w:rFonts w:ascii="Times New Roman" w:eastAsia="Times New Roman" w:hAnsi="Times New Roman" w:cs="Times New Roman"/>
          <w:bCs/>
          <w:sz w:val="28"/>
          <w:szCs w:val="28"/>
        </w:rPr>
        <w:t xml:space="preserve">will </w:t>
      </w:r>
      <w:r w:rsidR="007465B9">
        <w:rPr>
          <w:rFonts w:ascii="Times New Roman" w:eastAsia="Times New Roman" w:hAnsi="Times New Roman" w:cs="Times New Roman"/>
          <w:bCs/>
          <w:sz w:val="28"/>
          <w:szCs w:val="28"/>
        </w:rPr>
        <w:t xml:space="preserve">bear </w:t>
      </w:r>
      <w:r w:rsidRPr="00BA7C4B">
        <w:rPr>
          <w:rFonts w:ascii="Times New Roman" w:eastAsia="Times New Roman" w:hAnsi="Times New Roman" w:cs="Times New Roman"/>
          <w:bCs/>
          <w:sz w:val="28"/>
          <w:szCs w:val="28"/>
        </w:rPr>
        <w:t xml:space="preserve">additional expenses </w:t>
      </w:r>
      <w:r w:rsidR="007465B9">
        <w:rPr>
          <w:rFonts w:ascii="Times New Roman" w:eastAsia="Times New Roman" w:hAnsi="Times New Roman" w:cs="Times New Roman"/>
          <w:bCs/>
          <w:sz w:val="28"/>
          <w:szCs w:val="28"/>
        </w:rPr>
        <w:t>for advanced</w:t>
      </w:r>
      <w:r w:rsidRPr="00BA7C4B">
        <w:rPr>
          <w:rFonts w:ascii="Times New Roman" w:eastAsia="Times New Roman" w:hAnsi="Times New Roman" w:cs="Times New Roman"/>
          <w:bCs/>
          <w:sz w:val="28"/>
          <w:szCs w:val="28"/>
        </w:rPr>
        <w:t xml:space="preserve"> medical care, treatment and rehabilitation</w:t>
      </w:r>
      <w:r w:rsidR="008C72F8" w:rsidRPr="008C72F8">
        <w:rPr>
          <w:rFonts w:ascii="Times New Roman" w:eastAsia="Times New Roman" w:hAnsi="Times New Roman" w:cs="Times New Roman"/>
          <w:bCs/>
          <w:sz w:val="28"/>
          <w:szCs w:val="28"/>
        </w:rPr>
        <w:t xml:space="preserve"> </w:t>
      </w:r>
      <w:r w:rsidR="008C72F8">
        <w:rPr>
          <w:rFonts w:ascii="Times New Roman" w:eastAsia="Times New Roman" w:hAnsi="Times New Roman" w:cs="Times New Roman"/>
          <w:bCs/>
          <w:sz w:val="28"/>
          <w:szCs w:val="28"/>
        </w:rPr>
        <w:t>for the remainder of his life</w:t>
      </w:r>
      <w:r w:rsidRPr="00BA7C4B">
        <w:rPr>
          <w:rFonts w:ascii="Times New Roman" w:eastAsia="Times New Roman" w:hAnsi="Times New Roman" w:cs="Times New Roman"/>
          <w:bCs/>
          <w:sz w:val="28"/>
          <w:szCs w:val="28"/>
        </w:rPr>
        <w:t>.</w:t>
      </w:r>
      <w:r w:rsidR="007465B9" w:rsidRPr="007465B9">
        <w:rPr>
          <w:rFonts w:ascii="Times New Roman" w:eastAsia="Times New Roman" w:hAnsi="Times New Roman" w:cs="Times New Roman"/>
          <w:bCs/>
          <w:sz w:val="28"/>
          <w:szCs w:val="28"/>
        </w:rPr>
        <w:t xml:space="preserve"> </w:t>
      </w:r>
      <w:r w:rsidR="007465B9">
        <w:rPr>
          <w:rFonts w:ascii="Times New Roman" w:eastAsia="Times New Roman" w:hAnsi="Times New Roman" w:cs="Times New Roman"/>
          <w:bCs/>
          <w:sz w:val="28"/>
          <w:szCs w:val="28"/>
        </w:rPr>
        <w:t xml:space="preserve"> </w:t>
      </w:r>
    </w:p>
    <w:p w14:paraId="0D2ACF09" w14:textId="77777777" w:rsidR="00BA7C4B" w:rsidRPr="00BA7C4B" w:rsidRDefault="00BA7C4B" w:rsidP="00BA7C4B">
      <w:pPr>
        <w:numPr>
          <w:ilvl w:val="12"/>
          <w:numId w:val="0"/>
        </w:numPr>
        <w:spacing w:after="0" w:line="480" w:lineRule="auto"/>
        <w:ind w:firstLine="720"/>
        <w:rPr>
          <w:rFonts w:ascii="Times New Roman" w:eastAsia="Times New Roman" w:hAnsi="Times New Roman" w:cs="Times New Roman"/>
          <w:bCs/>
          <w:sz w:val="28"/>
          <w:szCs w:val="28"/>
        </w:rPr>
      </w:pPr>
      <w:r w:rsidRPr="00BA7C4B">
        <w:rPr>
          <w:rFonts w:ascii="Times New Roman" w:eastAsia="Times New Roman" w:hAnsi="Times New Roman" w:cs="Times New Roman"/>
          <w:bCs/>
          <w:sz w:val="28"/>
          <w:szCs w:val="28"/>
        </w:rPr>
        <w:t>At the time of Mr. Sullivan’s permanent and debilitating injury, Defendant knew of the risk of serious injuries, such as those sustained by Mr. Sullivan, and of the availability of safety enclosure</w:t>
      </w:r>
      <w:r w:rsidR="008C72F8">
        <w:rPr>
          <w:rFonts w:ascii="Times New Roman" w:eastAsia="Times New Roman" w:hAnsi="Times New Roman" w:cs="Times New Roman"/>
          <w:bCs/>
          <w:sz w:val="28"/>
          <w:szCs w:val="28"/>
        </w:rPr>
        <w:t>s</w:t>
      </w:r>
      <w:r w:rsidRPr="00BA7C4B">
        <w:rPr>
          <w:rFonts w:ascii="Times New Roman" w:eastAsia="Times New Roman" w:hAnsi="Times New Roman" w:cs="Times New Roman"/>
          <w:bCs/>
          <w:sz w:val="28"/>
          <w:szCs w:val="28"/>
        </w:rPr>
        <w:t xml:space="preserve"> to protect against such injuries. Nevertheless, Defendant</w:t>
      </w:r>
      <w:r w:rsidR="007465B9">
        <w:rPr>
          <w:rFonts w:ascii="Times New Roman" w:eastAsia="Times New Roman" w:hAnsi="Times New Roman" w:cs="Times New Roman"/>
          <w:bCs/>
          <w:sz w:val="28"/>
          <w:szCs w:val="28"/>
        </w:rPr>
        <w:t xml:space="preserve"> continued to</w:t>
      </w:r>
      <w:r w:rsidRPr="00BA7C4B">
        <w:rPr>
          <w:rFonts w:ascii="Times New Roman" w:eastAsia="Times New Roman" w:hAnsi="Times New Roman" w:cs="Times New Roman"/>
          <w:bCs/>
          <w:sz w:val="28"/>
          <w:szCs w:val="28"/>
        </w:rPr>
        <w:t xml:space="preserve"> advertise and s</w:t>
      </w:r>
      <w:r w:rsidR="007465B9">
        <w:rPr>
          <w:rFonts w:ascii="Times New Roman" w:eastAsia="Times New Roman" w:hAnsi="Times New Roman" w:cs="Times New Roman"/>
          <w:bCs/>
          <w:sz w:val="28"/>
          <w:szCs w:val="28"/>
        </w:rPr>
        <w:t>ell</w:t>
      </w:r>
      <w:r w:rsidRPr="00BA7C4B">
        <w:rPr>
          <w:rFonts w:ascii="Times New Roman" w:eastAsia="Times New Roman" w:hAnsi="Times New Roman" w:cs="Times New Roman"/>
          <w:bCs/>
          <w:sz w:val="28"/>
          <w:szCs w:val="28"/>
        </w:rPr>
        <w:t xml:space="preserve"> </w:t>
      </w:r>
      <w:r w:rsidR="00F7430B">
        <w:rPr>
          <w:rFonts w:ascii="Times New Roman" w:eastAsia="Times New Roman" w:hAnsi="Times New Roman" w:cs="Times New Roman"/>
          <w:bCs/>
          <w:sz w:val="28"/>
          <w:szCs w:val="28"/>
        </w:rPr>
        <w:t>trampolines</w:t>
      </w:r>
      <w:r w:rsidRPr="00BA7C4B">
        <w:rPr>
          <w:rFonts w:ascii="Times New Roman" w:eastAsia="Times New Roman" w:hAnsi="Times New Roman" w:cs="Times New Roman"/>
          <w:bCs/>
          <w:sz w:val="28"/>
          <w:szCs w:val="28"/>
        </w:rPr>
        <w:t xml:space="preserve"> without selling </w:t>
      </w:r>
      <w:r w:rsidR="00F7430B">
        <w:rPr>
          <w:rFonts w:ascii="Times New Roman" w:eastAsia="Times New Roman" w:hAnsi="Times New Roman" w:cs="Times New Roman"/>
          <w:bCs/>
          <w:sz w:val="28"/>
          <w:szCs w:val="28"/>
        </w:rPr>
        <w:t xml:space="preserve">the </w:t>
      </w:r>
      <w:r w:rsidRPr="00BA7C4B">
        <w:rPr>
          <w:rFonts w:ascii="Times New Roman" w:eastAsia="Times New Roman" w:hAnsi="Times New Roman" w:cs="Times New Roman"/>
          <w:bCs/>
          <w:sz w:val="28"/>
          <w:szCs w:val="28"/>
        </w:rPr>
        <w:lastRenderedPageBreak/>
        <w:t>corresponding safety enclosure</w:t>
      </w:r>
      <w:r w:rsidR="00F7430B">
        <w:rPr>
          <w:rFonts w:ascii="Times New Roman" w:eastAsia="Times New Roman" w:hAnsi="Times New Roman" w:cs="Times New Roman"/>
          <w:bCs/>
          <w:sz w:val="28"/>
          <w:szCs w:val="28"/>
        </w:rPr>
        <w:t>s</w:t>
      </w:r>
      <w:r w:rsidR="007465B9">
        <w:rPr>
          <w:rFonts w:ascii="Times New Roman" w:eastAsia="Times New Roman" w:hAnsi="Times New Roman" w:cs="Times New Roman"/>
          <w:bCs/>
          <w:sz w:val="28"/>
          <w:szCs w:val="28"/>
        </w:rPr>
        <w:t xml:space="preserve"> </w:t>
      </w:r>
      <w:r w:rsidR="00F7430B">
        <w:rPr>
          <w:rFonts w:ascii="Times New Roman" w:eastAsia="Times New Roman" w:hAnsi="Times New Roman" w:cs="Times New Roman"/>
          <w:bCs/>
          <w:sz w:val="28"/>
          <w:szCs w:val="28"/>
        </w:rPr>
        <w:t>to reduce risk of injuries to trampoline users</w:t>
      </w:r>
      <w:r w:rsidR="007465B9">
        <w:rPr>
          <w:rFonts w:ascii="Times New Roman" w:eastAsia="Times New Roman" w:hAnsi="Times New Roman" w:cs="Times New Roman"/>
          <w:bCs/>
          <w:sz w:val="28"/>
          <w:szCs w:val="28"/>
        </w:rPr>
        <w:t xml:space="preserve">.  </w:t>
      </w:r>
      <w:r w:rsidR="008C72F8">
        <w:rPr>
          <w:rFonts w:ascii="Times New Roman" w:eastAsia="Times New Roman" w:hAnsi="Times New Roman" w:cs="Times New Roman"/>
          <w:bCs/>
          <w:sz w:val="28"/>
          <w:szCs w:val="28"/>
        </w:rPr>
        <w:t>Furthermore</w:t>
      </w:r>
      <w:r w:rsidR="007465B9">
        <w:rPr>
          <w:rFonts w:ascii="Times New Roman" w:eastAsia="Times New Roman" w:hAnsi="Times New Roman" w:cs="Times New Roman"/>
          <w:bCs/>
          <w:sz w:val="28"/>
          <w:szCs w:val="28"/>
        </w:rPr>
        <w:t xml:space="preserve">, Defendant failed to provide </w:t>
      </w:r>
      <w:r w:rsidRPr="00BA7C4B">
        <w:rPr>
          <w:rFonts w:ascii="Times New Roman" w:eastAsia="Times New Roman" w:hAnsi="Times New Roman" w:cs="Times New Roman"/>
          <w:bCs/>
          <w:sz w:val="28"/>
          <w:szCs w:val="28"/>
        </w:rPr>
        <w:t xml:space="preserve">sufficient warnings to </w:t>
      </w:r>
      <w:r w:rsidR="00F7430B">
        <w:rPr>
          <w:rFonts w:ascii="Times New Roman" w:eastAsia="Times New Roman" w:hAnsi="Times New Roman" w:cs="Times New Roman"/>
          <w:bCs/>
          <w:sz w:val="28"/>
          <w:szCs w:val="28"/>
        </w:rPr>
        <w:t>lessen</w:t>
      </w:r>
      <w:r w:rsidRPr="00BA7C4B">
        <w:rPr>
          <w:rFonts w:ascii="Times New Roman" w:eastAsia="Times New Roman" w:hAnsi="Times New Roman" w:cs="Times New Roman"/>
          <w:bCs/>
          <w:sz w:val="28"/>
          <w:szCs w:val="28"/>
        </w:rPr>
        <w:t xml:space="preserve"> the dangers associated with the reasonably anticipated use of the trampoline. These actions and omissions by Defendant enlarged Mr. Sullivan’s risk of injury.   </w:t>
      </w:r>
    </w:p>
    <w:p w14:paraId="3E555540" w14:textId="77777777" w:rsidR="00BA7C4B" w:rsidRPr="00BA7C4B" w:rsidRDefault="00BA7C4B" w:rsidP="00BA7C4B">
      <w:pPr>
        <w:spacing w:line="480" w:lineRule="auto"/>
        <w:ind w:firstLine="720"/>
        <w:rPr>
          <w:rFonts w:ascii="Times New Roman" w:hAnsi="Times New Roman" w:cs="Times New Roman"/>
          <w:sz w:val="28"/>
          <w:szCs w:val="28"/>
        </w:rPr>
      </w:pPr>
      <w:r w:rsidRPr="00BA7C4B">
        <w:rPr>
          <w:rFonts w:ascii="Times New Roman" w:hAnsi="Times New Roman" w:cs="Times New Roman"/>
          <w:sz w:val="28"/>
          <w:szCs w:val="28"/>
        </w:rPr>
        <w:t xml:space="preserve">There are several factors that support the rejection of Defendant’s motion for summary judgment.  First, Mr. Sullivan, as the nonmoving party, has the benefit of the view of evidence most favorable to him.  This coupled with the consideration that Minnesota courts have shown an overall reluctance to grant summary judgment in negligence </w:t>
      </w:r>
      <w:r w:rsidR="00F7430B" w:rsidRPr="00BA7C4B">
        <w:rPr>
          <w:rFonts w:ascii="Times New Roman" w:hAnsi="Times New Roman" w:cs="Times New Roman"/>
          <w:sz w:val="28"/>
          <w:szCs w:val="28"/>
        </w:rPr>
        <w:t>claims</w:t>
      </w:r>
      <w:r w:rsidRPr="00BA7C4B">
        <w:rPr>
          <w:rFonts w:ascii="Times New Roman" w:hAnsi="Times New Roman" w:cs="Times New Roman"/>
          <w:sz w:val="28"/>
          <w:szCs w:val="28"/>
        </w:rPr>
        <w:t xml:space="preserve"> provide</w:t>
      </w:r>
      <w:r w:rsidR="00ED4BED">
        <w:rPr>
          <w:rFonts w:ascii="Times New Roman" w:hAnsi="Times New Roman" w:cs="Times New Roman"/>
          <w:sz w:val="28"/>
          <w:szCs w:val="28"/>
        </w:rPr>
        <w:t>s</w:t>
      </w:r>
      <w:r w:rsidRPr="00BA7C4B">
        <w:rPr>
          <w:rFonts w:ascii="Times New Roman" w:hAnsi="Times New Roman" w:cs="Times New Roman"/>
          <w:sz w:val="28"/>
          <w:szCs w:val="28"/>
        </w:rPr>
        <w:t xml:space="preserve"> a strong foundation in law to reject Defendant’s motion.  </w:t>
      </w:r>
      <w:r w:rsidR="008C72F8">
        <w:rPr>
          <w:rFonts w:ascii="Times New Roman" w:hAnsi="Times New Roman" w:cs="Times New Roman"/>
          <w:sz w:val="28"/>
          <w:szCs w:val="28"/>
        </w:rPr>
        <w:t>Additionally</w:t>
      </w:r>
      <w:r w:rsidRPr="00BA7C4B">
        <w:rPr>
          <w:rFonts w:ascii="Times New Roman" w:hAnsi="Times New Roman" w:cs="Times New Roman"/>
          <w:sz w:val="28"/>
          <w:szCs w:val="28"/>
        </w:rPr>
        <w:t xml:space="preserve">, there are material facts that show Mr. Sullivan did not have the requisite knowledge and appreciation to primarily assume </w:t>
      </w:r>
      <w:r w:rsidR="00F7430B">
        <w:rPr>
          <w:rFonts w:ascii="Times New Roman" w:hAnsi="Times New Roman" w:cs="Times New Roman"/>
          <w:sz w:val="28"/>
          <w:szCs w:val="28"/>
        </w:rPr>
        <w:t xml:space="preserve">the </w:t>
      </w:r>
      <w:r w:rsidRPr="00BA7C4B">
        <w:rPr>
          <w:rFonts w:ascii="Times New Roman" w:hAnsi="Times New Roman" w:cs="Times New Roman"/>
          <w:sz w:val="28"/>
          <w:szCs w:val="28"/>
        </w:rPr>
        <w:t>risk</w:t>
      </w:r>
      <w:r w:rsidR="00F7430B">
        <w:rPr>
          <w:rFonts w:ascii="Times New Roman" w:hAnsi="Times New Roman" w:cs="Times New Roman"/>
          <w:sz w:val="28"/>
          <w:szCs w:val="28"/>
        </w:rPr>
        <w:t xml:space="preserve"> of his serious and debilitating injury</w:t>
      </w:r>
      <w:r w:rsidRPr="00BA7C4B">
        <w:rPr>
          <w:rFonts w:ascii="Times New Roman" w:hAnsi="Times New Roman" w:cs="Times New Roman"/>
          <w:sz w:val="28"/>
          <w:szCs w:val="28"/>
        </w:rPr>
        <w:t xml:space="preserve">.  Finally, the liability exemption asserted by Defendant under the </w:t>
      </w:r>
      <w:r w:rsidR="00ED4BED">
        <w:rPr>
          <w:rFonts w:ascii="Times New Roman" w:hAnsi="Times New Roman" w:cs="Times New Roman"/>
          <w:sz w:val="28"/>
          <w:szCs w:val="28"/>
        </w:rPr>
        <w:t>s</w:t>
      </w:r>
      <w:r w:rsidR="00ED4BED" w:rsidRPr="00BA7C4B">
        <w:rPr>
          <w:rFonts w:ascii="Times New Roman" w:hAnsi="Times New Roman" w:cs="Times New Roman"/>
          <w:sz w:val="28"/>
          <w:szCs w:val="28"/>
        </w:rPr>
        <w:t xml:space="preserve">eller’s </w:t>
      </w:r>
      <w:r w:rsidR="00ED4BED">
        <w:rPr>
          <w:rFonts w:ascii="Times New Roman" w:hAnsi="Times New Roman" w:cs="Times New Roman"/>
          <w:sz w:val="28"/>
          <w:szCs w:val="28"/>
        </w:rPr>
        <w:t>e</w:t>
      </w:r>
      <w:r w:rsidR="00ED4BED" w:rsidRPr="00BA7C4B">
        <w:rPr>
          <w:rFonts w:ascii="Times New Roman" w:hAnsi="Times New Roman" w:cs="Times New Roman"/>
          <w:sz w:val="28"/>
          <w:szCs w:val="28"/>
        </w:rPr>
        <w:t xml:space="preserve">xemption </w:t>
      </w:r>
      <w:r w:rsidR="00ED4BED">
        <w:rPr>
          <w:rFonts w:ascii="Times New Roman" w:hAnsi="Times New Roman" w:cs="Times New Roman"/>
          <w:sz w:val="28"/>
          <w:szCs w:val="28"/>
        </w:rPr>
        <w:t>s</w:t>
      </w:r>
      <w:r w:rsidR="00ED4BED" w:rsidRPr="00BA7C4B">
        <w:rPr>
          <w:rFonts w:ascii="Times New Roman" w:hAnsi="Times New Roman" w:cs="Times New Roman"/>
          <w:sz w:val="28"/>
          <w:szCs w:val="28"/>
        </w:rPr>
        <w:t xml:space="preserve">tatute </w:t>
      </w:r>
      <w:r w:rsidRPr="00BA7C4B">
        <w:rPr>
          <w:rFonts w:ascii="Times New Roman" w:hAnsi="Times New Roman" w:cs="Times New Roman"/>
          <w:sz w:val="28"/>
          <w:szCs w:val="28"/>
        </w:rPr>
        <w:t xml:space="preserve">in no way releases Defendant from the common law negligence claim brought by Mr. Sullivan.   </w:t>
      </w:r>
    </w:p>
    <w:p w14:paraId="6AB44EF1" w14:textId="77777777" w:rsidR="00BA7C4B" w:rsidRPr="00BA7C4B" w:rsidRDefault="00BA7C4B" w:rsidP="00BA7C4B">
      <w:pPr>
        <w:spacing w:line="480" w:lineRule="auto"/>
        <w:jc w:val="center"/>
        <w:rPr>
          <w:rFonts w:ascii="Times New Roman" w:hAnsi="Times New Roman" w:cs="Times New Roman"/>
          <w:sz w:val="28"/>
          <w:szCs w:val="28"/>
        </w:rPr>
      </w:pPr>
      <w:r w:rsidRPr="00BA7C4B">
        <w:rPr>
          <w:rFonts w:ascii="Times New Roman" w:eastAsia="Times New Roman" w:hAnsi="Times New Roman" w:cs="Times New Roman"/>
          <w:b/>
          <w:bCs/>
          <w:sz w:val="28"/>
          <w:szCs w:val="28"/>
        </w:rPr>
        <w:t>FACTS</w:t>
      </w:r>
    </w:p>
    <w:p w14:paraId="22455376" w14:textId="77777777" w:rsidR="00BA7C4B" w:rsidRPr="00BA7C4B" w:rsidRDefault="00BA7C4B" w:rsidP="00BA7C4B">
      <w:pPr>
        <w:numPr>
          <w:ilvl w:val="12"/>
          <w:numId w:val="0"/>
        </w:numPr>
        <w:spacing w:after="0" w:line="480" w:lineRule="auto"/>
        <w:rPr>
          <w:rFonts w:ascii="Times New Roman" w:eastAsia="Times New Roman" w:hAnsi="Times New Roman" w:cs="Times New Roman"/>
          <w:bCs/>
          <w:sz w:val="28"/>
          <w:szCs w:val="28"/>
        </w:rPr>
      </w:pPr>
      <w:r w:rsidRPr="00BA7C4B">
        <w:rPr>
          <w:rFonts w:ascii="Times New Roman" w:eastAsia="Times New Roman" w:hAnsi="Times New Roman" w:cs="Times New Roman"/>
          <w:b/>
          <w:bCs/>
          <w:sz w:val="28"/>
          <w:szCs w:val="28"/>
        </w:rPr>
        <w:tab/>
      </w:r>
      <w:r w:rsidRPr="00BA7C4B">
        <w:rPr>
          <w:rFonts w:ascii="Times New Roman" w:eastAsia="Times New Roman" w:hAnsi="Times New Roman" w:cs="Times New Roman"/>
          <w:bCs/>
          <w:sz w:val="28"/>
          <w:szCs w:val="28"/>
        </w:rPr>
        <w:t xml:space="preserve">On July 24, 2010, Defendant’s store in Chaska, Minnesota sold to Mr. Sullivan a round, 14-foot trampoline manufactured by </w:t>
      </w:r>
      <w:proofErr w:type="spellStart"/>
      <w:r w:rsidRPr="00BA7C4B">
        <w:rPr>
          <w:rFonts w:ascii="Times New Roman" w:eastAsia="Times New Roman" w:hAnsi="Times New Roman" w:cs="Times New Roman"/>
          <w:bCs/>
          <w:sz w:val="28"/>
          <w:szCs w:val="28"/>
        </w:rPr>
        <w:t>Hedstrom</w:t>
      </w:r>
      <w:proofErr w:type="spellEnd"/>
      <w:r w:rsidRPr="00BA7C4B">
        <w:rPr>
          <w:rFonts w:ascii="Times New Roman" w:eastAsia="Times New Roman" w:hAnsi="Times New Roman" w:cs="Times New Roman"/>
          <w:bCs/>
          <w:sz w:val="28"/>
          <w:szCs w:val="28"/>
        </w:rPr>
        <w:t xml:space="preserve"> Corporation.  Sullivan </w:t>
      </w:r>
      <w:proofErr w:type="spellStart"/>
      <w:r w:rsidRPr="00BA7C4B">
        <w:rPr>
          <w:rFonts w:ascii="Times New Roman" w:eastAsia="Times New Roman" w:hAnsi="Times New Roman" w:cs="Times New Roman"/>
          <w:bCs/>
          <w:sz w:val="28"/>
          <w:szCs w:val="28"/>
        </w:rPr>
        <w:t>Aff</w:t>
      </w:r>
      <w:proofErr w:type="spellEnd"/>
      <w:r w:rsidRPr="00BA7C4B">
        <w:rPr>
          <w:rFonts w:ascii="Times New Roman" w:eastAsia="Times New Roman" w:hAnsi="Times New Roman" w:cs="Times New Roman"/>
          <w:bCs/>
          <w:sz w:val="28"/>
          <w:szCs w:val="28"/>
        </w:rPr>
        <w:t xml:space="preserve">. ¶1.  The trampoline box contained an instruction manual provided by </w:t>
      </w:r>
      <w:proofErr w:type="spellStart"/>
      <w:r w:rsidRPr="00BA7C4B">
        <w:rPr>
          <w:rFonts w:ascii="Times New Roman" w:eastAsia="Times New Roman" w:hAnsi="Times New Roman" w:cs="Times New Roman"/>
          <w:bCs/>
          <w:sz w:val="28"/>
          <w:szCs w:val="28"/>
        </w:rPr>
        <w:t>Hedstrom</w:t>
      </w:r>
      <w:proofErr w:type="spellEnd"/>
      <w:r w:rsidRPr="00BA7C4B">
        <w:rPr>
          <w:rFonts w:ascii="Times New Roman" w:eastAsia="Times New Roman" w:hAnsi="Times New Roman" w:cs="Times New Roman"/>
          <w:bCs/>
          <w:sz w:val="28"/>
          <w:szCs w:val="28"/>
        </w:rPr>
        <w:t xml:space="preserve">.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¶1.  Defendant Save-More did not provide any further safety warnings or instructions with the trampoline sold to Mr. Sullivan.  </w:t>
      </w:r>
      <w:proofErr w:type="gramStart"/>
      <w:r w:rsidRPr="00BA7C4B">
        <w:rPr>
          <w:rFonts w:ascii="Times New Roman" w:eastAsia="Times New Roman" w:hAnsi="Times New Roman" w:cs="Times New Roman"/>
          <w:bCs/>
          <w:sz w:val="28"/>
          <w:szCs w:val="28"/>
        </w:rPr>
        <w:t>Stip. Fac. ¶6.</w:t>
      </w:r>
      <w:proofErr w:type="gramEnd"/>
      <w:r w:rsidRPr="00BA7C4B">
        <w:rPr>
          <w:rFonts w:ascii="Times New Roman" w:eastAsia="Times New Roman" w:hAnsi="Times New Roman" w:cs="Times New Roman"/>
          <w:bCs/>
          <w:sz w:val="28"/>
          <w:szCs w:val="28"/>
        </w:rPr>
        <w:t xml:space="preserve">  </w:t>
      </w:r>
      <w:r w:rsidRPr="00BA7C4B">
        <w:rPr>
          <w:rFonts w:ascii="Times New Roman" w:eastAsia="Times New Roman" w:hAnsi="Times New Roman" w:cs="Times New Roman"/>
          <w:bCs/>
          <w:sz w:val="28"/>
          <w:szCs w:val="28"/>
        </w:rPr>
        <w:lastRenderedPageBreak/>
        <w:t xml:space="preserve">Nor did Defendant, at that time, sell </w:t>
      </w:r>
      <w:r w:rsidR="007A4AFF">
        <w:rPr>
          <w:rFonts w:ascii="Times New Roman" w:eastAsia="Times New Roman" w:hAnsi="Times New Roman" w:cs="Times New Roman"/>
          <w:bCs/>
          <w:sz w:val="28"/>
          <w:szCs w:val="28"/>
        </w:rPr>
        <w:t>corresponding</w:t>
      </w:r>
      <w:r w:rsidRPr="00BA7C4B">
        <w:rPr>
          <w:rFonts w:ascii="Times New Roman" w:eastAsia="Times New Roman" w:hAnsi="Times New Roman" w:cs="Times New Roman"/>
          <w:bCs/>
          <w:sz w:val="28"/>
          <w:szCs w:val="28"/>
        </w:rPr>
        <w:t xml:space="preserve"> safety devices such as trampoline enclosures at its stores.  Ruhmann Dep. 3:10.  </w:t>
      </w:r>
    </w:p>
    <w:p w14:paraId="589F9C86" w14:textId="77777777" w:rsidR="00BA7C4B" w:rsidRPr="00BA7C4B" w:rsidRDefault="00BA7C4B" w:rsidP="00BA7C4B">
      <w:pPr>
        <w:numPr>
          <w:ilvl w:val="12"/>
          <w:numId w:val="0"/>
        </w:numPr>
        <w:spacing w:after="0" w:line="480" w:lineRule="auto"/>
        <w:ind w:firstLine="720"/>
        <w:rPr>
          <w:rFonts w:ascii="Times New Roman" w:eastAsia="Times New Roman" w:hAnsi="Times New Roman" w:cs="Times New Roman"/>
          <w:bCs/>
          <w:sz w:val="28"/>
          <w:szCs w:val="28"/>
        </w:rPr>
      </w:pPr>
      <w:r w:rsidRPr="00BA7C4B">
        <w:rPr>
          <w:rFonts w:ascii="Times New Roman" w:eastAsia="Times New Roman" w:hAnsi="Times New Roman" w:cs="Times New Roman"/>
          <w:bCs/>
          <w:sz w:val="28"/>
          <w:szCs w:val="28"/>
        </w:rPr>
        <w:t xml:space="preserve">On July 25, 2010, after proper assembly of the trampoline and careful reading of the manual supplied by </w:t>
      </w:r>
      <w:proofErr w:type="spellStart"/>
      <w:r w:rsidRPr="00BA7C4B">
        <w:rPr>
          <w:rFonts w:ascii="Times New Roman" w:eastAsia="Times New Roman" w:hAnsi="Times New Roman" w:cs="Times New Roman"/>
          <w:bCs/>
          <w:sz w:val="28"/>
          <w:szCs w:val="28"/>
        </w:rPr>
        <w:t>Hedstrom</w:t>
      </w:r>
      <w:proofErr w:type="spellEnd"/>
      <w:r w:rsidRPr="00BA7C4B">
        <w:rPr>
          <w:rFonts w:ascii="Times New Roman" w:eastAsia="Times New Roman" w:hAnsi="Times New Roman" w:cs="Times New Roman"/>
          <w:bCs/>
          <w:sz w:val="28"/>
          <w:szCs w:val="28"/>
        </w:rPr>
        <w:t xml:space="preserve">, Mr. Sullivan was the first in his family to use the trampoline.  He bounced five, six, or seven times, steadily increasing to bigger bounces, at which time he was launched toward the edge of the trampoline bed. Sullivan </w:t>
      </w:r>
      <w:proofErr w:type="spellStart"/>
      <w:r w:rsidRPr="00BA7C4B">
        <w:rPr>
          <w:rFonts w:ascii="Times New Roman" w:eastAsia="Times New Roman" w:hAnsi="Times New Roman" w:cs="Times New Roman"/>
          <w:bCs/>
          <w:sz w:val="28"/>
          <w:szCs w:val="28"/>
        </w:rPr>
        <w:t>Aff</w:t>
      </w:r>
      <w:proofErr w:type="spellEnd"/>
      <w:r w:rsidRPr="00BA7C4B">
        <w:rPr>
          <w:rFonts w:ascii="Times New Roman" w:eastAsia="Times New Roman" w:hAnsi="Times New Roman" w:cs="Times New Roman"/>
          <w:bCs/>
          <w:sz w:val="28"/>
          <w:szCs w:val="28"/>
        </w:rPr>
        <w:t xml:space="preserve">. ¶5.  Mr. Sullivan then stopped his bounce in the manner instructed by the manual and crawled off the trampoline.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w:t>
      </w:r>
    </w:p>
    <w:p w14:paraId="7E44A588" w14:textId="77777777" w:rsidR="00BA7C4B" w:rsidRPr="00D84025" w:rsidRDefault="00BA7C4B" w:rsidP="00BA7C4B">
      <w:pPr>
        <w:numPr>
          <w:ilvl w:val="12"/>
          <w:numId w:val="0"/>
        </w:numPr>
        <w:spacing w:after="0" w:line="480" w:lineRule="auto"/>
        <w:ind w:firstLine="720"/>
        <w:rPr>
          <w:rFonts w:ascii="Times New Roman" w:eastAsia="Times New Roman" w:hAnsi="Times New Roman" w:cs="Times New Roman"/>
          <w:bCs/>
          <w:i/>
          <w:sz w:val="28"/>
          <w:szCs w:val="28"/>
        </w:rPr>
      </w:pPr>
      <w:r w:rsidRPr="00BA7C4B">
        <w:rPr>
          <w:rFonts w:ascii="Times New Roman" w:eastAsia="Times New Roman" w:hAnsi="Times New Roman" w:cs="Times New Roman"/>
          <w:bCs/>
          <w:sz w:val="28"/>
          <w:szCs w:val="28"/>
        </w:rPr>
        <w:t xml:space="preserve">Later that same day, Mr. Sullivan again decided to bounce on the trampoline.  He began jumping straight up and down, gradually making bigger jumps.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¶4.   However, after five or six bounces, while waving to his family, Mr. Sullivan was once again launched toward the edge of the trampoline bed.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As </w:t>
      </w:r>
      <w:r w:rsidR="007A4AFF">
        <w:rPr>
          <w:rFonts w:ascii="Times New Roman" w:eastAsia="Times New Roman" w:hAnsi="Times New Roman" w:cs="Times New Roman"/>
          <w:bCs/>
          <w:sz w:val="28"/>
          <w:szCs w:val="28"/>
        </w:rPr>
        <w:t xml:space="preserve">Mr. Sullivan’s family looked on, he </w:t>
      </w:r>
      <w:r w:rsidRPr="00BA7C4B">
        <w:rPr>
          <w:rFonts w:ascii="Times New Roman" w:eastAsia="Times New Roman" w:hAnsi="Times New Roman" w:cs="Times New Roman"/>
          <w:bCs/>
          <w:sz w:val="28"/>
          <w:szCs w:val="28"/>
        </w:rPr>
        <w:t xml:space="preserve">struggled to regain his balance and stop his bounce in the manner instructed by the manual, but while attempting to do so, he was ejected from the trampoline.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w:t>
      </w:r>
      <w:r w:rsidR="007A4AFF">
        <w:rPr>
          <w:rFonts w:ascii="Times New Roman" w:eastAsia="Times New Roman" w:hAnsi="Times New Roman" w:cs="Times New Roman"/>
          <w:bCs/>
          <w:sz w:val="28"/>
          <w:szCs w:val="28"/>
        </w:rPr>
        <w:t xml:space="preserve"> Mr. Sullivan</w:t>
      </w:r>
      <w:r w:rsidRPr="00BA7C4B">
        <w:rPr>
          <w:rFonts w:ascii="Times New Roman" w:eastAsia="Times New Roman" w:hAnsi="Times New Roman" w:cs="Times New Roman"/>
          <w:bCs/>
          <w:sz w:val="28"/>
          <w:szCs w:val="28"/>
        </w:rPr>
        <w:t xml:space="preserve"> struck the ground, landing on his right shoulder and neck area.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The impact with the ground severed </w:t>
      </w:r>
      <w:r w:rsidR="007A4AFF">
        <w:rPr>
          <w:rFonts w:ascii="Times New Roman" w:eastAsia="Times New Roman" w:hAnsi="Times New Roman" w:cs="Times New Roman"/>
          <w:bCs/>
          <w:sz w:val="28"/>
          <w:szCs w:val="28"/>
        </w:rPr>
        <w:t>his</w:t>
      </w:r>
      <w:r w:rsidRPr="00BA7C4B">
        <w:rPr>
          <w:rFonts w:ascii="Times New Roman" w:eastAsia="Times New Roman" w:hAnsi="Times New Roman" w:cs="Times New Roman"/>
          <w:bCs/>
          <w:sz w:val="28"/>
          <w:szCs w:val="28"/>
        </w:rPr>
        <w:t xml:space="preserve"> spine, rendering him a permanent quadriplegic.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¶5.  He was 29 years old at the time of the injury</w:t>
      </w:r>
      <w:r w:rsidR="00681001">
        <w:rPr>
          <w:rFonts w:ascii="Times New Roman" w:eastAsia="Times New Roman" w:hAnsi="Times New Roman" w:cs="Times New Roman"/>
          <w:bCs/>
          <w:sz w:val="28"/>
          <w:szCs w:val="28"/>
        </w:rPr>
        <w:t xml:space="preserve"> and will spend the rest of his life in a wheelchair</w:t>
      </w:r>
      <w:r w:rsidRPr="00BA7C4B">
        <w:rPr>
          <w:rFonts w:ascii="Times New Roman" w:eastAsia="Times New Roman" w:hAnsi="Times New Roman" w:cs="Times New Roman"/>
          <w:bCs/>
          <w:sz w:val="28"/>
          <w:szCs w:val="28"/>
        </w:rPr>
        <w:t xml:space="preserve">.  </w:t>
      </w:r>
      <w:r w:rsidRPr="00D84025">
        <w:rPr>
          <w:rFonts w:ascii="Times New Roman" w:eastAsia="Times New Roman" w:hAnsi="Times New Roman" w:cs="Times New Roman"/>
          <w:bCs/>
          <w:i/>
          <w:sz w:val="28"/>
          <w:szCs w:val="28"/>
        </w:rPr>
        <w:t xml:space="preserve">Id. </w:t>
      </w:r>
    </w:p>
    <w:p w14:paraId="2A8F3EFB" w14:textId="77777777" w:rsidR="00BA7C4B" w:rsidRPr="00BA7C4B" w:rsidRDefault="00BA7C4B" w:rsidP="00BA7C4B">
      <w:pPr>
        <w:numPr>
          <w:ilvl w:val="12"/>
          <w:numId w:val="0"/>
        </w:numPr>
        <w:spacing w:after="0" w:line="480" w:lineRule="auto"/>
        <w:rPr>
          <w:rFonts w:ascii="Times New Roman" w:eastAsia="Times New Roman" w:hAnsi="Times New Roman" w:cs="Times New Roman"/>
          <w:bCs/>
          <w:sz w:val="28"/>
          <w:szCs w:val="28"/>
        </w:rPr>
      </w:pPr>
      <w:r w:rsidRPr="00BA7C4B">
        <w:rPr>
          <w:rFonts w:ascii="Times New Roman" w:eastAsia="Times New Roman" w:hAnsi="Times New Roman" w:cs="Times New Roman"/>
          <w:bCs/>
          <w:sz w:val="28"/>
          <w:szCs w:val="28"/>
        </w:rPr>
        <w:t xml:space="preserve"> </w:t>
      </w:r>
      <w:r w:rsidRPr="00BA7C4B">
        <w:rPr>
          <w:rFonts w:ascii="Times New Roman" w:eastAsia="Times New Roman" w:hAnsi="Times New Roman" w:cs="Times New Roman"/>
          <w:bCs/>
          <w:sz w:val="28"/>
          <w:szCs w:val="28"/>
        </w:rPr>
        <w:tab/>
        <w:t xml:space="preserve">Prior to the accident, Mr. Sullivan had very limited experience with trampolines.  When he was eleven or twelve years old, he had jumped three or four </w:t>
      </w:r>
      <w:r w:rsidRPr="00BA7C4B">
        <w:rPr>
          <w:rFonts w:ascii="Times New Roman" w:eastAsia="Times New Roman" w:hAnsi="Times New Roman" w:cs="Times New Roman"/>
          <w:bCs/>
          <w:sz w:val="28"/>
          <w:szCs w:val="28"/>
        </w:rPr>
        <w:lastRenderedPageBreak/>
        <w:t xml:space="preserve">times on his uncle’s trampoline.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¶6.  More recently, Mr. Sullivan had jumped several times on a trampoline owned by his wife’s uncle.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¶6.  Although Mr. Sullivan, at a young age, had witnessed his sister sprain her knee on a trampoline, he was unaware that he could be severely injured, much less permanently disabled, when engaging in the reasonable use of a trampoline.   </w:t>
      </w:r>
      <w:proofErr w:type="gramStart"/>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¶¶6, 8.</w:t>
      </w:r>
      <w:proofErr w:type="gramEnd"/>
      <w:r w:rsidRPr="00BA7C4B">
        <w:rPr>
          <w:rFonts w:ascii="Times New Roman" w:eastAsia="Times New Roman" w:hAnsi="Times New Roman" w:cs="Times New Roman"/>
          <w:bCs/>
          <w:sz w:val="28"/>
          <w:szCs w:val="28"/>
        </w:rPr>
        <w:t xml:space="preserve">  </w:t>
      </w:r>
    </w:p>
    <w:p w14:paraId="546FDE4D" w14:textId="77777777" w:rsidR="00BA7C4B" w:rsidRPr="00BA7C4B" w:rsidRDefault="00BA7C4B" w:rsidP="00DC1DFD">
      <w:pPr>
        <w:numPr>
          <w:ilvl w:val="12"/>
          <w:numId w:val="0"/>
        </w:numPr>
        <w:spacing w:after="0" w:line="480" w:lineRule="auto"/>
        <w:rPr>
          <w:rFonts w:ascii="Times New Roman" w:eastAsia="Times New Roman" w:hAnsi="Times New Roman" w:cs="Times New Roman"/>
          <w:bCs/>
          <w:sz w:val="28"/>
          <w:szCs w:val="28"/>
        </w:rPr>
      </w:pPr>
      <w:r w:rsidRPr="00BA7C4B">
        <w:rPr>
          <w:rFonts w:ascii="Times New Roman" w:eastAsia="Times New Roman" w:hAnsi="Times New Roman" w:cs="Times New Roman"/>
          <w:bCs/>
          <w:sz w:val="28"/>
          <w:szCs w:val="28"/>
        </w:rPr>
        <w:tab/>
        <w:t>While the risks of severe injury were unk</w:t>
      </w:r>
      <w:r w:rsidR="00DC1DFD">
        <w:rPr>
          <w:rFonts w:ascii="Times New Roman" w:eastAsia="Times New Roman" w:hAnsi="Times New Roman" w:cs="Times New Roman"/>
          <w:bCs/>
          <w:sz w:val="28"/>
          <w:szCs w:val="28"/>
        </w:rPr>
        <w:t xml:space="preserve">nown to Mr. Sullivan, Defendant </w:t>
      </w:r>
      <w:r w:rsidRPr="00BA7C4B">
        <w:rPr>
          <w:rFonts w:ascii="Times New Roman" w:eastAsia="Times New Roman" w:hAnsi="Times New Roman" w:cs="Times New Roman"/>
          <w:bCs/>
          <w:sz w:val="28"/>
          <w:szCs w:val="28"/>
        </w:rPr>
        <w:t xml:space="preserve">appears to have been well aware of these risks at the time </w:t>
      </w:r>
      <w:r w:rsidR="00A779D7">
        <w:rPr>
          <w:rFonts w:ascii="Times New Roman" w:eastAsia="Times New Roman" w:hAnsi="Times New Roman" w:cs="Times New Roman"/>
          <w:bCs/>
          <w:sz w:val="28"/>
          <w:szCs w:val="28"/>
        </w:rPr>
        <w:t xml:space="preserve">Save-More </w:t>
      </w:r>
      <w:r w:rsidRPr="00BA7C4B">
        <w:rPr>
          <w:rFonts w:ascii="Times New Roman" w:eastAsia="Times New Roman" w:hAnsi="Times New Roman" w:cs="Times New Roman"/>
          <w:bCs/>
          <w:sz w:val="28"/>
          <w:szCs w:val="28"/>
        </w:rPr>
        <w:t>sold Mr. Sullivan the trampoline.  Thomas Ruhmann of Fisher Sports, a</w:t>
      </w:r>
      <w:r w:rsidR="00A779D7">
        <w:rPr>
          <w:rFonts w:ascii="Times New Roman" w:eastAsia="Times New Roman" w:hAnsi="Times New Roman" w:cs="Times New Roman"/>
          <w:bCs/>
          <w:sz w:val="28"/>
          <w:szCs w:val="28"/>
        </w:rPr>
        <w:t xml:space="preserve"> wholesale sporting goods</w:t>
      </w:r>
      <w:r w:rsidRPr="00BA7C4B">
        <w:rPr>
          <w:rFonts w:ascii="Times New Roman" w:eastAsia="Times New Roman" w:hAnsi="Times New Roman" w:cs="Times New Roman"/>
          <w:bCs/>
          <w:sz w:val="28"/>
          <w:szCs w:val="28"/>
        </w:rPr>
        <w:t xml:space="preserve"> seller</w:t>
      </w:r>
      <w:r w:rsidR="00A779D7">
        <w:rPr>
          <w:rFonts w:ascii="Times New Roman" w:eastAsia="Times New Roman" w:hAnsi="Times New Roman" w:cs="Times New Roman"/>
          <w:bCs/>
          <w:sz w:val="28"/>
          <w:szCs w:val="28"/>
        </w:rPr>
        <w:t xml:space="preserve">, </w:t>
      </w:r>
      <w:r w:rsidRPr="00BA7C4B">
        <w:rPr>
          <w:rFonts w:ascii="Times New Roman" w:eastAsia="Times New Roman" w:hAnsi="Times New Roman" w:cs="Times New Roman"/>
          <w:bCs/>
          <w:sz w:val="28"/>
          <w:szCs w:val="28"/>
        </w:rPr>
        <w:t xml:space="preserve">had repeated discussions with Defendant’s representatives </w:t>
      </w:r>
      <w:r w:rsidR="00A779D7">
        <w:rPr>
          <w:rFonts w:ascii="Times New Roman" w:eastAsia="Times New Roman" w:hAnsi="Times New Roman" w:cs="Times New Roman"/>
          <w:bCs/>
          <w:sz w:val="28"/>
          <w:szCs w:val="28"/>
        </w:rPr>
        <w:t>about the effectiveness and importance of trampoline enclosures in preventing users from being thrown from the devices</w:t>
      </w:r>
      <w:r w:rsidRPr="00BA7C4B">
        <w:rPr>
          <w:rFonts w:ascii="Times New Roman" w:eastAsia="Times New Roman" w:hAnsi="Times New Roman" w:cs="Times New Roman"/>
          <w:bCs/>
          <w:sz w:val="28"/>
          <w:szCs w:val="28"/>
        </w:rPr>
        <w:t>.  Ruhmann Dep. 2:21-25.   These discussions between Ruhmann and Defendant began in January or February 2009, long before Defendant’s sale o</w:t>
      </w:r>
      <w:r w:rsidR="00DC1DFD">
        <w:rPr>
          <w:rFonts w:ascii="Times New Roman" w:eastAsia="Times New Roman" w:hAnsi="Times New Roman" w:cs="Times New Roman"/>
          <w:bCs/>
          <w:sz w:val="28"/>
          <w:szCs w:val="28"/>
        </w:rPr>
        <w:t>f the trampoline to Mr. Sullivan</w:t>
      </w:r>
      <w:r w:rsidRPr="00BA7C4B">
        <w:rPr>
          <w:rFonts w:ascii="Times New Roman" w:eastAsia="Times New Roman" w:hAnsi="Times New Roman" w:cs="Times New Roman"/>
          <w:bCs/>
          <w:sz w:val="28"/>
          <w:szCs w:val="28"/>
        </w:rPr>
        <w:t xml:space="preserve">.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2:1.  According to Ruhmann, Defendant was initially reluctant to begin selling trampoline enclosures, because the store, “did not want to dedicate more of their dollars…to additional trampoline products.”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3:1-2.   Nevertheless, Defendant began selling the enclosures in April 2011, less than one year after Mr. Sullivan</w:t>
      </w:r>
      <w:r w:rsidR="00DC1DFD">
        <w:rPr>
          <w:rFonts w:ascii="Times New Roman" w:eastAsia="Times New Roman" w:hAnsi="Times New Roman" w:cs="Times New Roman"/>
          <w:bCs/>
          <w:sz w:val="28"/>
          <w:szCs w:val="28"/>
        </w:rPr>
        <w:t xml:space="preserve">’s </w:t>
      </w:r>
      <w:r w:rsidRPr="00BA7C4B">
        <w:rPr>
          <w:rFonts w:ascii="Times New Roman" w:eastAsia="Times New Roman" w:hAnsi="Times New Roman" w:cs="Times New Roman"/>
          <w:bCs/>
          <w:sz w:val="28"/>
          <w:szCs w:val="28"/>
        </w:rPr>
        <w:t xml:space="preserve">debilitating injury.  </w:t>
      </w:r>
      <w:r w:rsidRPr="00D84025">
        <w:rPr>
          <w:rFonts w:ascii="Times New Roman" w:eastAsia="Times New Roman" w:hAnsi="Times New Roman" w:cs="Times New Roman"/>
          <w:bCs/>
          <w:i/>
          <w:sz w:val="28"/>
          <w:szCs w:val="28"/>
        </w:rPr>
        <w:t>Id.</w:t>
      </w:r>
      <w:r w:rsidRPr="00BA7C4B">
        <w:rPr>
          <w:rFonts w:ascii="Times New Roman" w:eastAsia="Times New Roman" w:hAnsi="Times New Roman" w:cs="Times New Roman"/>
          <w:bCs/>
          <w:sz w:val="28"/>
          <w:szCs w:val="28"/>
        </w:rPr>
        <w:t xml:space="preserve"> 3:10.    </w:t>
      </w:r>
    </w:p>
    <w:p w14:paraId="62B015E0" w14:textId="77777777" w:rsidR="00BA7C4B" w:rsidRPr="00D84025" w:rsidRDefault="00BA7C4B" w:rsidP="00BA7C4B">
      <w:pPr>
        <w:numPr>
          <w:ilvl w:val="12"/>
          <w:numId w:val="0"/>
        </w:numPr>
        <w:spacing w:after="0" w:line="480" w:lineRule="auto"/>
        <w:ind w:firstLine="720"/>
        <w:rPr>
          <w:rFonts w:ascii="Times New Roman" w:eastAsia="Times New Roman" w:hAnsi="Times New Roman" w:cs="Times New Roman"/>
          <w:i/>
          <w:sz w:val="28"/>
          <w:szCs w:val="28"/>
        </w:rPr>
      </w:pPr>
      <w:r w:rsidRPr="00BA7C4B">
        <w:rPr>
          <w:rFonts w:ascii="Times New Roman" w:eastAsia="Times New Roman" w:hAnsi="Times New Roman" w:cs="Times New Roman"/>
          <w:bCs/>
          <w:sz w:val="28"/>
          <w:szCs w:val="28"/>
        </w:rPr>
        <w:t xml:space="preserve">In addition to Defendant’s discussions with Ruhmann, </w:t>
      </w:r>
      <w:r w:rsidRPr="00BA7C4B">
        <w:rPr>
          <w:rFonts w:ascii="Times New Roman" w:eastAsia="Times New Roman" w:hAnsi="Times New Roman" w:cs="Times New Roman"/>
          <w:sz w:val="28"/>
          <w:szCs w:val="28"/>
        </w:rPr>
        <w:t xml:space="preserve">an attorney for </w:t>
      </w:r>
      <w:r w:rsidR="00A779D7">
        <w:rPr>
          <w:rFonts w:ascii="Times New Roman" w:eastAsia="Times New Roman" w:hAnsi="Times New Roman" w:cs="Times New Roman"/>
          <w:sz w:val="28"/>
          <w:szCs w:val="28"/>
        </w:rPr>
        <w:t>Save-More</w:t>
      </w:r>
      <w:r w:rsidRPr="00BA7C4B">
        <w:rPr>
          <w:rFonts w:ascii="Times New Roman" w:eastAsia="Times New Roman" w:hAnsi="Times New Roman" w:cs="Times New Roman"/>
          <w:bCs/>
          <w:sz w:val="28"/>
          <w:szCs w:val="28"/>
        </w:rPr>
        <w:t xml:space="preserve"> also had interactions with </w:t>
      </w:r>
      <w:r w:rsidRPr="00BA7C4B">
        <w:rPr>
          <w:rFonts w:ascii="Times New Roman" w:eastAsia="Times New Roman" w:hAnsi="Times New Roman" w:cs="Times New Roman"/>
          <w:sz w:val="28"/>
          <w:szCs w:val="28"/>
        </w:rPr>
        <w:t xml:space="preserve">Michael Simmons, Director of Active Sports, </w:t>
      </w:r>
      <w:r w:rsidRPr="00BA7C4B">
        <w:rPr>
          <w:rFonts w:ascii="Times New Roman" w:eastAsia="Times New Roman" w:hAnsi="Times New Roman" w:cs="Times New Roman"/>
          <w:sz w:val="28"/>
          <w:szCs w:val="28"/>
        </w:rPr>
        <w:lastRenderedPageBreak/>
        <w:t xml:space="preserve">former President of the American Gymnastics Association (AGA), and current AGA Board Member.  According to Simmons, Defendant’s attorney was concerned over two cases involving individuals injured on trampolines sold by </w:t>
      </w:r>
      <w:r w:rsidR="00A779D7">
        <w:rPr>
          <w:rFonts w:ascii="Times New Roman" w:eastAsia="Times New Roman" w:hAnsi="Times New Roman" w:cs="Times New Roman"/>
          <w:sz w:val="28"/>
          <w:szCs w:val="28"/>
        </w:rPr>
        <w:t>Save-More</w:t>
      </w:r>
      <w:r w:rsidRPr="00BA7C4B">
        <w:rPr>
          <w:rFonts w:ascii="Times New Roman" w:eastAsia="Times New Roman" w:hAnsi="Times New Roman" w:cs="Times New Roman"/>
          <w:sz w:val="28"/>
          <w:szCs w:val="28"/>
        </w:rPr>
        <w:t xml:space="preserve"> stores.  Simmons </w:t>
      </w:r>
      <w:proofErr w:type="spellStart"/>
      <w:r w:rsidRPr="00BA7C4B">
        <w:rPr>
          <w:rFonts w:ascii="Times New Roman" w:eastAsia="Times New Roman" w:hAnsi="Times New Roman" w:cs="Times New Roman"/>
          <w:sz w:val="28"/>
          <w:szCs w:val="28"/>
        </w:rPr>
        <w:t>Aff</w:t>
      </w:r>
      <w:proofErr w:type="spellEnd"/>
      <w:r w:rsidRPr="00BA7C4B">
        <w:rPr>
          <w:rFonts w:ascii="Times New Roman" w:eastAsia="Times New Roman" w:hAnsi="Times New Roman" w:cs="Times New Roman"/>
          <w:sz w:val="28"/>
          <w:szCs w:val="28"/>
        </w:rPr>
        <w:t xml:space="preserve">. ¶5.  During the course of communications with the Defendant’s attorney, Simmons provided copy of the AGA safety manual to Defendant and suggested that Defendant include the manual with the trampolines it sold.  </w:t>
      </w:r>
      <w:r w:rsidRPr="00D84025">
        <w:rPr>
          <w:rFonts w:ascii="Times New Roman" w:eastAsia="Times New Roman" w:hAnsi="Times New Roman" w:cs="Times New Roman"/>
          <w:i/>
          <w:sz w:val="28"/>
          <w:szCs w:val="28"/>
        </w:rPr>
        <w:t>Id.</w:t>
      </w:r>
      <w:r w:rsidRPr="00BA7C4B">
        <w:rPr>
          <w:rFonts w:ascii="Times New Roman" w:eastAsia="Times New Roman" w:hAnsi="Times New Roman" w:cs="Times New Roman"/>
          <w:sz w:val="28"/>
          <w:szCs w:val="28"/>
        </w:rPr>
        <w:t xml:space="preserve"> ¶5.    The safety manual addresses the proper use of trampolines and advises that an individual should only use a trampoline with proper supervision and instruction, particularly beginner users who are unfamiliar with unique bounce and balance characteristics associated with trampolines.   </w:t>
      </w:r>
      <w:r w:rsidRPr="00D84025">
        <w:rPr>
          <w:rFonts w:ascii="Times New Roman" w:eastAsia="Times New Roman" w:hAnsi="Times New Roman" w:cs="Times New Roman"/>
          <w:i/>
          <w:sz w:val="28"/>
          <w:szCs w:val="28"/>
        </w:rPr>
        <w:t>Id.</w:t>
      </w:r>
      <w:r w:rsidRPr="00BA7C4B">
        <w:rPr>
          <w:rFonts w:ascii="Times New Roman" w:eastAsia="Times New Roman" w:hAnsi="Times New Roman" w:cs="Times New Roman"/>
          <w:sz w:val="28"/>
          <w:szCs w:val="28"/>
        </w:rPr>
        <w:t xml:space="preserve"> ¶4.    Additionally, the safety manual informs the users of trampolines that serious injury, including paralysis and death, could result from the device’s use.  </w:t>
      </w:r>
      <w:r w:rsidRPr="00D84025">
        <w:rPr>
          <w:rFonts w:ascii="Times New Roman" w:eastAsia="Times New Roman" w:hAnsi="Times New Roman" w:cs="Times New Roman"/>
          <w:i/>
          <w:sz w:val="28"/>
          <w:szCs w:val="28"/>
        </w:rPr>
        <w:t xml:space="preserve">Id.   </w:t>
      </w:r>
    </w:p>
    <w:p w14:paraId="18440D6A" w14:textId="77777777" w:rsidR="00BA7C4B" w:rsidRPr="00BA7C4B" w:rsidRDefault="00BA7C4B" w:rsidP="00BA7C4B">
      <w:pPr>
        <w:numPr>
          <w:ilvl w:val="12"/>
          <w:numId w:val="0"/>
        </w:numPr>
        <w:spacing w:after="0" w:line="480" w:lineRule="auto"/>
        <w:ind w:firstLine="720"/>
        <w:rPr>
          <w:rFonts w:ascii="Times New Roman" w:eastAsia="Times New Roman" w:hAnsi="Times New Roman" w:cs="Times New Roman"/>
          <w:sz w:val="28"/>
          <w:szCs w:val="28"/>
        </w:rPr>
      </w:pPr>
      <w:r w:rsidRPr="00BA7C4B">
        <w:rPr>
          <w:rFonts w:ascii="Times New Roman" w:eastAsia="Times New Roman" w:hAnsi="Times New Roman" w:cs="Times New Roman"/>
          <w:sz w:val="28"/>
          <w:szCs w:val="28"/>
        </w:rPr>
        <w:t xml:space="preserve">Despite Simmons’ suggestions that Defendant include the safety manual in trampolines sold at its stores, such measures were never taken by Defendant.        </w:t>
      </w:r>
      <w:r w:rsidRPr="00D84025">
        <w:rPr>
          <w:rFonts w:ascii="Times New Roman" w:eastAsia="Times New Roman" w:hAnsi="Times New Roman" w:cs="Times New Roman"/>
          <w:i/>
          <w:sz w:val="28"/>
          <w:szCs w:val="28"/>
        </w:rPr>
        <w:t>Id.</w:t>
      </w:r>
      <w:r w:rsidRPr="00BA7C4B">
        <w:rPr>
          <w:rFonts w:ascii="Times New Roman" w:eastAsia="Times New Roman" w:hAnsi="Times New Roman" w:cs="Times New Roman"/>
          <w:sz w:val="28"/>
          <w:szCs w:val="28"/>
        </w:rPr>
        <w:t xml:space="preserve"> ¶7.  Defendant’s discussions with Simmons took place prior </w:t>
      </w:r>
      <w:r w:rsidRPr="00BA7C4B">
        <w:rPr>
          <w:rFonts w:ascii="Times New Roman" w:eastAsia="Times New Roman" w:hAnsi="Times New Roman" w:cs="Times New Roman"/>
          <w:bCs/>
          <w:sz w:val="28"/>
          <w:szCs w:val="28"/>
        </w:rPr>
        <w:t xml:space="preserve">to 2010, and therefore, prior </w:t>
      </w:r>
      <w:r w:rsidRPr="00BA7C4B">
        <w:rPr>
          <w:rFonts w:ascii="Times New Roman" w:eastAsia="Times New Roman" w:hAnsi="Times New Roman" w:cs="Times New Roman"/>
          <w:sz w:val="28"/>
          <w:szCs w:val="28"/>
        </w:rPr>
        <w:t xml:space="preserve">to the sale of the trampoline to Mr. Sullivan. </w:t>
      </w:r>
      <w:r w:rsidRPr="00D84025">
        <w:rPr>
          <w:rFonts w:ascii="Times New Roman" w:eastAsia="Times New Roman" w:hAnsi="Times New Roman" w:cs="Times New Roman"/>
          <w:i/>
          <w:sz w:val="28"/>
          <w:szCs w:val="28"/>
        </w:rPr>
        <w:t>Id.</w:t>
      </w:r>
      <w:r w:rsidRPr="00BA7C4B">
        <w:rPr>
          <w:rFonts w:ascii="Times New Roman" w:eastAsia="Times New Roman" w:hAnsi="Times New Roman" w:cs="Times New Roman"/>
          <w:sz w:val="28"/>
          <w:szCs w:val="28"/>
        </w:rPr>
        <w:t xml:space="preserve"> ¶5.   </w:t>
      </w:r>
    </w:p>
    <w:p w14:paraId="05C36996" w14:textId="77777777" w:rsidR="00BA7C4B" w:rsidRPr="00BA7C4B" w:rsidRDefault="00BA7C4B" w:rsidP="00BA7C4B">
      <w:pPr>
        <w:numPr>
          <w:ilvl w:val="12"/>
          <w:numId w:val="0"/>
        </w:numPr>
        <w:spacing w:after="0" w:line="480" w:lineRule="auto"/>
        <w:ind w:firstLine="720"/>
        <w:rPr>
          <w:rFonts w:ascii="Times New Roman" w:eastAsia="Times New Roman" w:hAnsi="Times New Roman" w:cs="Times New Roman"/>
          <w:bCs/>
          <w:sz w:val="28"/>
          <w:szCs w:val="28"/>
        </w:rPr>
      </w:pPr>
      <w:r w:rsidRPr="00BA7C4B">
        <w:rPr>
          <w:rFonts w:ascii="Times New Roman" w:eastAsia="Times New Roman" w:hAnsi="Times New Roman" w:cs="Times New Roman"/>
          <w:bCs/>
          <w:sz w:val="28"/>
          <w:szCs w:val="28"/>
        </w:rPr>
        <w:t xml:space="preserve">Mr. Sullivan has filed suit against Defendant for negligence seeking damages associated with injuries sustained on July 25, 2010.  P.’s </w:t>
      </w:r>
      <w:proofErr w:type="spellStart"/>
      <w:proofErr w:type="gramStart"/>
      <w:r w:rsidRPr="00BA7C4B">
        <w:rPr>
          <w:rFonts w:ascii="Times New Roman" w:eastAsia="Times New Roman" w:hAnsi="Times New Roman" w:cs="Times New Roman"/>
          <w:bCs/>
          <w:sz w:val="28"/>
          <w:szCs w:val="28"/>
        </w:rPr>
        <w:t>Compl</w:t>
      </w:r>
      <w:proofErr w:type="spellEnd"/>
      <w:r w:rsidRPr="00BA7C4B">
        <w:rPr>
          <w:rFonts w:ascii="Times New Roman" w:eastAsia="Times New Roman" w:hAnsi="Times New Roman" w:cs="Times New Roman"/>
          <w:bCs/>
          <w:sz w:val="28"/>
          <w:szCs w:val="28"/>
        </w:rPr>
        <w:t xml:space="preserve"> </w:t>
      </w:r>
      <w:r w:rsidR="001D2B0A" w:rsidRPr="001D2B0A">
        <w:rPr>
          <w:rFonts w:ascii="Times New Roman" w:eastAsia="Times New Roman" w:hAnsi="Times New Roman" w:cs="Times New Roman"/>
          <w:bCs/>
          <w:sz w:val="28"/>
          <w:szCs w:val="28"/>
        </w:rPr>
        <w:t>.</w:t>
      </w:r>
      <w:proofErr w:type="gramEnd"/>
      <w:r w:rsidR="001D2B0A" w:rsidRPr="001D2B0A">
        <w:rPr>
          <w:rFonts w:ascii="Times New Roman" w:eastAsia="Times New Roman" w:hAnsi="Times New Roman" w:cs="Times New Roman"/>
          <w:bCs/>
          <w:sz w:val="28"/>
          <w:szCs w:val="28"/>
        </w:rPr>
        <w:t xml:space="preserve"> ¶</w:t>
      </w:r>
      <w:r w:rsidR="001D2B0A">
        <w:rPr>
          <w:rFonts w:ascii="Times New Roman" w:eastAsia="Times New Roman" w:hAnsi="Times New Roman" w:cs="Times New Roman"/>
          <w:bCs/>
          <w:sz w:val="28"/>
          <w:szCs w:val="28"/>
        </w:rPr>
        <w:t>12</w:t>
      </w:r>
      <w:r w:rsidRPr="00BA7C4B">
        <w:rPr>
          <w:rFonts w:ascii="Times New Roman" w:eastAsia="Times New Roman" w:hAnsi="Times New Roman" w:cs="Times New Roman"/>
          <w:bCs/>
          <w:sz w:val="28"/>
          <w:szCs w:val="28"/>
        </w:rPr>
        <w:t xml:space="preserve">.  The suit has been filed on the grounds that Defendant knew of the risk of serious injuries, such as those sustained Mr. Sullivan, and of the availability of a safety </w:t>
      </w:r>
      <w:r w:rsidRPr="00BA7C4B">
        <w:rPr>
          <w:rFonts w:ascii="Times New Roman" w:eastAsia="Times New Roman" w:hAnsi="Times New Roman" w:cs="Times New Roman"/>
          <w:bCs/>
          <w:sz w:val="28"/>
          <w:szCs w:val="28"/>
        </w:rPr>
        <w:lastRenderedPageBreak/>
        <w:t xml:space="preserve">cage and/or other safety devices that offer protection from such injuries, at the time Defendant sold the trampoline to Mr. Sullivan. </w:t>
      </w:r>
      <w:proofErr w:type="gramStart"/>
      <w:r w:rsidRPr="00BA7C4B">
        <w:rPr>
          <w:rFonts w:ascii="Times New Roman" w:eastAsia="Times New Roman" w:hAnsi="Times New Roman" w:cs="Times New Roman"/>
          <w:bCs/>
          <w:sz w:val="28"/>
          <w:szCs w:val="28"/>
        </w:rPr>
        <w:t xml:space="preserve">P.’s </w:t>
      </w:r>
      <w:proofErr w:type="spellStart"/>
      <w:r w:rsidRPr="00BA7C4B">
        <w:rPr>
          <w:rFonts w:ascii="Times New Roman" w:eastAsia="Times New Roman" w:hAnsi="Times New Roman" w:cs="Times New Roman"/>
          <w:bCs/>
          <w:sz w:val="28"/>
          <w:szCs w:val="28"/>
        </w:rPr>
        <w:t>Compl</w:t>
      </w:r>
      <w:proofErr w:type="spellEnd"/>
      <w:r w:rsidRPr="00BA7C4B">
        <w:rPr>
          <w:rFonts w:ascii="Times New Roman" w:eastAsia="Times New Roman" w:hAnsi="Times New Roman" w:cs="Times New Roman"/>
          <w:bCs/>
          <w:sz w:val="28"/>
          <w:szCs w:val="28"/>
        </w:rPr>
        <w:t>.</w:t>
      </w:r>
      <w:proofErr w:type="gramEnd"/>
      <w:r w:rsidRPr="00BA7C4B">
        <w:rPr>
          <w:rFonts w:ascii="Times New Roman" w:eastAsia="Times New Roman" w:hAnsi="Times New Roman" w:cs="Times New Roman"/>
          <w:bCs/>
          <w:sz w:val="28"/>
          <w:szCs w:val="28"/>
        </w:rPr>
        <w:t xml:space="preserve"> ¶8.  Further, Defendant failed to pass this critical knowledge onto Mr. Sullivan upon its sale of the trampoline, thereby expanding Mr. Sullivan’s risk of </w:t>
      </w:r>
      <w:r w:rsidR="001941F5">
        <w:rPr>
          <w:rFonts w:ascii="Times New Roman" w:eastAsia="Times New Roman" w:hAnsi="Times New Roman" w:cs="Times New Roman"/>
          <w:bCs/>
          <w:sz w:val="28"/>
          <w:szCs w:val="28"/>
        </w:rPr>
        <w:t xml:space="preserve">serious </w:t>
      </w:r>
      <w:r w:rsidRPr="00BA7C4B">
        <w:rPr>
          <w:rFonts w:ascii="Times New Roman" w:eastAsia="Times New Roman" w:hAnsi="Times New Roman" w:cs="Times New Roman"/>
          <w:bCs/>
          <w:sz w:val="28"/>
          <w:szCs w:val="28"/>
        </w:rPr>
        <w:t xml:space="preserve">injury.  </w:t>
      </w:r>
    </w:p>
    <w:p w14:paraId="34B65D4F" w14:textId="77777777" w:rsidR="00BA7C4B" w:rsidRPr="00BA7C4B" w:rsidRDefault="00BA7C4B" w:rsidP="00BA7C4B">
      <w:pPr>
        <w:numPr>
          <w:ilvl w:val="12"/>
          <w:numId w:val="0"/>
        </w:numPr>
        <w:spacing w:after="0" w:line="480" w:lineRule="auto"/>
        <w:ind w:firstLine="720"/>
        <w:rPr>
          <w:rFonts w:ascii="Times New Roman" w:eastAsia="Times New Roman" w:hAnsi="Times New Roman" w:cs="Times New Roman"/>
          <w:bCs/>
          <w:i/>
          <w:sz w:val="28"/>
          <w:szCs w:val="28"/>
        </w:rPr>
      </w:pPr>
      <w:r w:rsidRPr="00BA7C4B">
        <w:rPr>
          <w:rFonts w:ascii="Times New Roman" w:eastAsia="Times New Roman" w:hAnsi="Times New Roman" w:cs="Times New Roman"/>
          <w:bCs/>
          <w:sz w:val="28"/>
          <w:szCs w:val="28"/>
        </w:rPr>
        <w:t xml:space="preserve">In response, Defendant has brought a motion for summary judgment.   The motion asserts that Mr. Sullivan primarily assumed the risk of the reasonably anticipated use of the trampoline and that Minnesota law exempting sellers from strict liability also exempts Defendant from negligence associated with this incident.  </w:t>
      </w:r>
      <w:proofErr w:type="spellStart"/>
      <w:r w:rsidRPr="00BA7C4B">
        <w:rPr>
          <w:rFonts w:ascii="Times New Roman" w:eastAsia="Times New Roman" w:hAnsi="Times New Roman" w:cs="Times New Roman"/>
          <w:bCs/>
          <w:sz w:val="28"/>
          <w:szCs w:val="28"/>
        </w:rPr>
        <w:t>Def</w:t>
      </w:r>
      <w:proofErr w:type="spellEnd"/>
      <w:r w:rsidRPr="00BA7C4B">
        <w:rPr>
          <w:rFonts w:ascii="Times New Roman" w:eastAsia="Times New Roman" w:hAnsi="Times New Roman" w:cs="Times New Roman"/>
          <w:bCs/>
          <w:sz w:val="28"/>
          <w:szCs w:val="28"/>
        </w:rPr>
        <w:t xml:space="preserve">.’s Mot. </w:t>
      </w:r>
      <w:proofErr w:type="spellStart"/>
      <w:r w:rsidRPr="00BA7C4B">
        <w:rPr>
          <w:rFonts w:ascii="Times New Roman" w:eastAsia="Times New Roman" w:hAnsi="Times New Roman" w:cs="Times New Roman"/>
          <w:bCs/>
          <w:sz w:val="28"/>
          <w:szCs w:val="28"/>
        </w:rPr>
        <w:t>Summ</w:t>
      </w:r>
      <w:proofErr w:type="spellEnd"/>
      <w:r w:rsidRPr="00BA7C4B">
        <w:rPr>
          <w:rFonts w:ascii="Times New Roman" w:eastAsia="Times New Roman" w:hAnsi="Times New Roman" w:cs="Times New Roman"/>
          <w:bCs/>
          <w:sz w:val="28"/>
          <w:szCs w:val="28"/>
        </w:rPr>
        <w:t xml:space="preserve">. J. ¶1. </w:t>
      </w:r>
      <w:r w:rsidRPr="00BA7C4B">
        <w:rPr>
          <w:rFonts w:ascii="Times New Roman" w:eastAsia="Times New Roman" w:hAnsi="Times New Roman" w:cs="Times New Roman"/>
          <w:bCs/>
          <w:i/>
          <w:sz w:val="28"/>
          <w:szCs w:val="28"/>
        </w:rPr>
        <w:t xml:space="preserve">  </w:t>
      </w:r>
    </w:p>
    <w:p w14:paraId="532673EB" w14:textId="77777777" w:rsidR="005E2890" w:rsidRDefault="00BA7C4B" w:rsidP="001941F5">
      <w:pPr>
        <w:spacing w:line="480" w:lineRule="auto"/>
        <w:ind w:firstLine="720"/>
        <w:rPr>
          <w:rFonts w:ascii="Times New Roman" w:hAnsi="Times New Roman" w:cs="Times New Roman"/>
          <w:b/>
          <w:sz w:val="28"/>
          <w:szCs w:val="28"/>
        </w:rPr>
      </w:pPr>
      <w:r w:rsidRPr="00BA7C4B">
        <w:rPr>
          <w:rFonts w:ascii="Times New Roman" w:hAnsi="Times New Roman" w:cs="Times New Roman"/>
          <w:sz w:val="28"/>
          <w:szCs w:val="28"/>
        </w:rPr>
        <w:t>As is discussed further in this document, there is a strong foundation in law to reject Defendant’s motion.  Therefore, Mr. Sullivan respectfully asks this court to dismiss th</w:t>
      </w:r>
      <w:r w:rsidR="001941F5">
        <w:rPr>
          <w:rFonts w:ascii="Times New Roman" w:hAnsi="Times New Roman" w:cs="Times New Roman"/>
          <w:sz w:val="28"/>
          <w:szCs w:val="28"/>
        </w:rPr>
        <w:t>e Defendant’s</w:t>
      </w:r>
      <w:r w:rsidRPr="00BA7C4B">
        <w:rPr>
          <w:rFonts w:ascii="Times New Roman" w:hAnsi="Times New Roman" w:cs="Times New Roman"/>
          <w:sz w:val="28"/>
          <w:szCs w:val="28"/>
        </w:rPr>
        <w:t xml:space="preserve"> motion</w:t>
      </w:r>
      <w:r w:rsidR="001941F5">
        <w:rPr>
          <w:rFonts w:ascii="Times New Roman" w:hAnsi="Times New Roman" w:cs="Times New Roman"/>
          <w:sz w:val="28"/>
          <w:szCs w:val="28"/>
        </w:rPr>
        <w:t xml:space="preserve"> for summary judgment</w:t>
      </w:r>
      <w:r w:rsidRPr="00BA7C4B">
        <w:rPr>
          <w:rFonts w:ascii="Times New Roman" w:hAnsi="Times New Roman" w:cs="Times New Roman"/>
          <w:sz w:val="28"/>
          <w:szCs w:val="28"/>
        </w:rPr>
        <w:t xml:space="preserve">.  </w:t>
      </w:r>
    </w:p>
    <w:p w14:paraId="0539DE82" w14:textId="77777777" w:rsidR="0089224A" w:rsidRPr="0089224A" w:rsidRDefault="0089224A" w:rsidP="0089224A">
      <w:pPr>
        <w:spacing w:line="480" w:lineRule="auto"/>
        <w:jc w:val="center"/>
        <w:rPr>
          <w:rFonts w:ascii="Times New Roman" w:hAnsi="Times New Roman" w:cs="Times New Roman"/>
          <w:b/>
          <w:sz w:val="28"/>
          <w:szCs w:val="28"/>
        </w:rPr>
      </w:pPr>
      <w:r w:rsidRPr="0089224A">
        <w:rPr>
          <w:rFonts w:ascii="Times New Roman" w:hAnsi="Times New Roman" w:cs="Times New Roman"/>
          <w:b/>
          <w:sz w:val="28"/>
          <w:szCs w:val="28"/>
        </w:rPr>
        <w:t>ARGUMENT</w:t>
      </w:r>
    </w:p>
    <w:p w14:paraId="1819D66E" w14:textId="77777777" w:rsidR="00024A6E" w:rsidRDefault="00FE0381" w:rsidP="004205B4">
      <w:pPr>
        <w:spacing w:line="480" w:lineRule="auto"/>
        <w:ind w:firstLine="720"/>
        <w:rPr>
          <w:rFonts w:ascii="Times New Roman" w:hAnsi="Times New Roman" w:cs="Times New Roman"/>
          <w:sz w:val="28"/>
          <w:szCs w:val="28"/>
        </w:rPr>
      </w:pPr>
      <w:r w:rsidRPr="001D499D">
        <w:rPr>
          <w:rFonts w:ascii="Times New Roman" w:hAnsi="Times New Roman" w:cs="Times New Roman"/>
          <w:sz w:val="28"/>
          <w:szCs w:val="28"/>
        </w:rPr>
        <w:t xml:space="preserve">Summary judgment is appropriate where the record shows there is no genuine issue </w:t>
      </w:r>
      <w:r w:rsidR="00A8794B">
        <w:rPr>
          <w:rFonts w:ascii="Times New Roman" w:hAnsi="Times New Roman" w:cs="Times New Roman"/>
          <w:sz w:val="28"/>
          <w:szCs w:val="28"/>
        </w:rPr>
        <w:t>of</w:t>
      </w:r>
      <w:r w:rsidRPr="001D499D">
        <w:rPr>
          <w:rFonts w:ascii="Times New Roman" w:hAnsi="Times New Roman" w:cs="Times New Roman"/>
          <w:sz w:val="28"/>
          <w:szCs w:val="28"/>
        </w:rPr>
        <w:t xml:space="preserve"> material fact, and it is clear that the moving party is entitled to judgment as a matter of law.</w:t>
      </w:r>
      <w:r w:rsidR="00250B57">
        <w:rPr>
          <w:rFonts w:ascii="Times New Roman" w:hAnsi="Times New Roman" w:cs="Times New Roman"/>
          <w:sz w:val="28"/>
          <w:szCs w:val="28"/>
        </w:rPr>
        <w:t xml:space="preserve">  </w:t>
      </w:r>
      <w:r w:rsidR="00250B57" w:rsidRPr="00250B57">
        <w:rPr>
          <w:rFonts w:ascii="Times New Roman" w:hAnsi="Times New Roman" w:cs="Times New Roman"/>
          <w:sz w:val="28"/>
          <w:szCs w:val="28"/>
        </w:rPr>
        <w:t>Minn.</w:t>
      </w:r>
      <w:r w:rsidR="00A66ADC">
        <w:rPr>
          <w:rFonts w:ascii="Times New Roman" w:hAnsi="Times New Roman" w:cs="Times New Roman"/>
          <w:sz w:val="28"/>
          <w:szCs w:val="28"/>
        </w:rPr>
        <w:t xml:space="preserve"> </w:t>
      </w:r>
      <w:r w:rsidR="00250B57" w:rsidRPr="00250B57">
        <w:rPr>
          <w:rFonts w:ascii="Times New Roman" w:hAnsi="Times New Roman" w:cs="Times New Roman"/>
          <w:sz w:val="28"/>
          <w:szCs w:val="28"/>
        </w:rPr>
        <w:t>R.</w:t>
      </w:r>
      <w:r w:rsidR="00A66ADC">
        <w:rPr>
          <w:rFonts w:ascii="Times New Roman" w:hAnsi="Times New Roman" w:cs="Times New Roman"/>
          <w:sz w:val="28"/>
          <w:szCs w:val="28"/>
        </w:rPr>
        <w:t xml:space="preserve"> </w:t>
      </w:r>
      <w:r w:rsidR="00250B57" w:rsidRPr="00250B57">
        <w:rPr>
          <w:rFonts w:ascii="Times New Roman" w:hAnsi="Times New Roman" w:cs="Times New Roman"/>
          <w:sz w:val="28"/>
          <w:szCs w:val="28"/>
        </w:rPr>
        <w:t>Civ.</w:t>
      </w:r>
      <w:r w:rsidR="00A66ADC">
        <w:rPr>
          <w:rFonts w:ascii="Times New Roman" w:hAnsi="Times New Roman" w:cs="Times New Roman"/>
          <w:sz w:val="28"/>
          <w:szCs w:val="28"/>
        </w:rPr>
        <w:t xml:space="preserve"> </w:t>
      </w:r>
      <w:r w:rsidR="00250B57" w:rsidRPr="00250B57">
        <w:rPr>
          <w:rFonts w:ascii="Times New Roman" w:hAnsi="Times New Roman" w:cs="Times New Roman"/>
          <w:sz w:val="28"/>
          <w:szCs w:val="28"/>
        </w:rPr>
        <w:t>P. 56.03.</w:t>
      </w:r>
      <w:r w:rsidR="0004453E">
        <w:rPr>
          <w:rFonts w:ascii="Times New Roman" w:hAnsi="Times New Roman" w:cs="Times New Roman"/>
          <w:sz w:val="28"/>
          <w:szCs w:val="28"/>
        </w:rPr>
        <w:t xml:space="preserve">  </w:t>
      </w:r>
      <w:r w:rsidR="00D40FB0">
        <w:rPr>
          <w:rFonts w:ascii="Times New Roman" w:hAnsi="Times New Roman" w:cs="Times New Roman"/>
          <w:sz w:val="28"/>
          <w:szCs w:val="28"/>
        </w:rPr>
        <w:t xml:space="preserve"> In cases involving summary judgment, “[i]</w:t>
      </w:r>
      <w:r w:rsidR="000F3F43" w:rsidRPr="000F3F43">
        <w:rPr>
          <w:rFonts w:ascii="Times New Roman" w:hAnsi="Times New Roman" w:cs="Times New Roman"/>
          <w:sz w:val="28"/>
          <w:szCs w:val="28"/>
        </w:rPr>
        <w:t>t is essential to bear in mind that the moving party has the burden of proof and that the nonmoving party has the benefit of that view of the evidence which is most favorable to him.</w:t>
      </w:r>
      <w:r w:rsidR="00D40FB0">
        <w:rPr>
          <w:rFonts w:ascii="Times New Roman" w:hAnsi="Times New Roman" w:cs="Times New Roman"/>
          <w:sz w:val="28"/>
          <w:szCs w:val="28"/>
        </w:rPr>
        <w:t xml:space="preserve">”  </w:t>
      </w:r>
      <w:proofErr w:type="spellStart"/>
      <w:proofErr w:type="gramStart"/>
      <w:r w:rsidR="000F3F43" w:rsidRPr="00D40FB0">
        <w:rPr>
          <w:rFonts w:ascii="Times New Roman" w:hAnsi="Times New Roman" w:cs="Times New Roman"/>
          <w:i/>
          <w:sz w:val="28"/>
          <w:szCs w:val="28"/>
        </w:rPr>
        <w:t>Sauter</w:t>
      </w:r>
      <w:proofErr w:type="spellEnd"/>
      <w:r w:rsidR="000F3F43" w:rsidRPr="00D40FB0">
        <w:rPr>
          <w:rFonts w:ascii="Times New Roman" w:hAnsi="Times New Roman" w:cs="Times New Roman"/>
          <w:i/>
          <w:sz w:val="28"/>
          <w:szCs w:val="28"/>
        </w:rPr>
        <w:t xml:space="preserve"> v. </w:t>
      </w:r>
      <w:proofErr w:type="spellStart"/>
      <w:r w:rsidR="000F3F43" w:rsidRPr="00D40FB0">
        <w:rPr>
          <w:rFonts w:ascii="Times New Roman" w:hAnsi="Times New Roman" w:cs="Times New Roman"/>
          <w:i/>
          <w:sz w:val="28"/>
          <w:szCs w:val="28"/>
        </w:rPr>
        <w:t>Sauter</w:t>
      </w:r>
      <w:proofErr w:type="spellEnd"/>
      <w:r w:rsidR="000F3F43" w:rsidRPr="00D40FB0">
        <w:rPr>
          <w:rFonts w:ascii="Times New Roman" w:hAnsi="Times New Roman" w:cs="Times New Roman"/>
          <w:i/>
          <w:sz w:val="28"/>
          <w:szCs w:val="28"/>
        </w:rPr>
        <w:t>,</w:t>
      </w:r>
      <w:r w:rsidR="000F3F43" w:rsidRPr="000F3F43">
        <w:rPr>
          <w:rFonts w:ascii="Times New Roman" w:hAnsi="Times New Roman" w:cs="Times New Roman"/>
          <w:sz w:val="28"/>
          <w:szCs w:val="28"/>
        </w:rPr>
        <w:t xml:space="preserve"> 244 Minn. 482, 484-85, 70 N.W.2d 351, 353 (1955)</w:t>
      </w:r>
      <w:r w:rsidR="00D40FB0">
        <w:rPr>
          <w:rFonts w:ascii="Times New Roman" w:hAnsi="Times New Roman" w:cs="Times New Roman"/>
          <w:sz w:val="28"/>
          <w:szCs w:val="28"/>
        </w:rPr>
        <w:t>.</w:t>
      </w:r>
      <w:proofErr w:type="gramEnd"/>
      <w:r w:rsidR="00D40FB0">
        <w:rPr>
          <w:rFonts w:ascii="Times New Roman" w:hAnsi="Times New Roman" w:cs="Times New Roman"/>
          <w:sz w:val="28"/>
          <w:szCs w:val="28"/>
        </w:rPr>
        <w:t xml:space="preserve">  </w:t>
      </w:r>
      <w:r w:rsidR="004D56CA">
        <w:rPr>
          <w:rFonts w:ascii="Times New Roman" w:hAnsi="Times New Roman" w:cs="Times New Roman"/>
          <w:sz w:val="28"/>
          <w:szCs w:val="28"/>
        </w:rPr>
        <w:t>A</w:t>
      </w:r>
      <w:r w:rsidR="004D56CA" w:rsidRPr="000B2644">
        <w:rPr>
          <w:rFonts w:ascii="Times New Roman" w:hAnsi="Times New Roman" w:cs="Times New Roman"/>
          <w:i/>
          <w:sz w:val="28"/>
          <w:szCs w:val="28"/>
        </w:rPr>
        <w:t xml:space="preserve"> </w:t>
      </w:r>
      <w:r w:rsidR="004D56CA" w:rsidRPr="004D56CA">
        <w:rPr>
          <w:rFonts w:ascii="Times New Roman" w:hAnsi="Times New Roman" w:cs="Times New Roman"/>
          <w:sz w:val="28"/>
          <w:szCs w:val="28"/>
        </w:rPr>
        <w:t xml:space="preserve">motion for summary judgment may be resolved as a </w:t>
      </w:r>
      <w:r w:rsidR="004D56CA" w:rsidRPr="004D56CA">
        <w:rPr>
          <w:rFonts w:ascii="Times New Roman" w:hAnsi="Times New Roman" w:cs="Times New Roman"/>
          <w:sz w:val="28"/>
          <w:szCs w:val="28"/>
        </w:rPr>
        <w:lastRenderedPageBreak/>
        <w:t>matter of law if the evidence would permit reasonable minds to arrive at only one conclusion.</w:t>
      </w:r>
      <w:r w:rsidR="004D56CA" w:rsidRPr="000B2644">
        <w:rPr>
          <w:rFonts w:ascii="Times New Roman" w:hAnsi="Times New Roman" w:cs="Times New Roman"/>
          <w:i/>
          <w:sz w:val="28"/>
          <w:szCs w:val="28"/>
        </w:rPr>
        <w:t xml:space="preserve">  </w:t>
      </w:r>
      <w:proofErr w:type="gramStart"/>
      <w:r w:rsidR="004D56CA" w:rsidRPr="000B2644">
        <w:rPr>
          <w:rFonts w:ascii="Times New Roman" w:hAnsi="Times New Roman" w:cs="Times New Roman"/>
          <w:i/>
          <w:sz w:val="28"/>
          <w:szCs w:val="28"/>
        </w:rPr>
        <w:t xml:space="preserve">Anderson v. </w:t>
      </w:r>
      <w:proofErr w:type="spellStart"/>
      <w:r w:rsidR="004D56CA" w:rsidRPr="000B2644">
        <w:rPr>
          <w:rFonts w:ascii="Times New Roman" w:hAnsi="Times New Roman" w:cs="Times New Roman"/>
          <w:i/>
          <w:sz w:val="28"/>
          <w:szCs w:val="28"/>
        </w:rPr>
        <w:t>Christopherson</w:t>
      </w:r>
      <w:proofErr w:type="spellEnd"/>
      <w:r w:rsidR="004D56CA" w:rsidRPr="000B2644">
        <w:rPr>
          <w:rFonts w:ascii="Times New Roman" w:hAnsi="Times New Roman" w:cs="Times New Roman"/>
          <w:i/>
          <w:sz w:val="28"/>
          <w:szCs w:val="28"/>
        </w:rPr>
        <w:t xml:space="preserve">, </w:t>
      </w:r>
      <w:r w:rsidR="004D56CA" w:rsidRPr="004D56CA">
        <w:rPr>
          <w:rFonts w:ascii="Times New Roman" w:hAnsi="Times New Roman" w:cs="Times New Roman"/>
          <w:sz w:val="28"/>
          <w:szCs w:val="28"/>
        </w:rPr>
        <w:t>802 N.W.2d 832 (Minn. Ct. App. 2011).</w:t>
      </w:r>
      <w:proofErr w:type="gramEnd"/>
      <w:r w:rsidR="004D56CA" w:rsidRPr="004D56CA">
        <w:rPr>
          <w:rFonts w:ascii="Times New Roman" w:hAnsi="Times New Roman" w:cs="Times New Roman"/>
          <w:sz w:val="28"/>
          <w:szCs w:val="28"/>
        </w:rPr>
        <w:t xml:space="preserve">  </w:t>
      </w:r>
    </w:p>
    <w:p w14:paraId="3243EC17" w14:textId="77777777" w:rsidR="00223D1D" w:rsidRDefault="00C06523" w:rsidP="00223D1D">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Here, </w:t>
      </w:r>
      <w:proofErr w:type="gramStart"/>
      <w:r>
        <w:rPr>
          <w:rFonts w:ascii="Times New Roman" w:hAnsi="Times New Roman" w:cs="Times New Roman"/>
          <w:sz w:val="28"/>
          <w:szCs w:val="28"/>
        </w:rPr>
        <w:t>Defendant</w:t>
      </w:r>
      <w:r w:rsidR="00D40FB0">
        <w:rPr>
          <w:rFonts w:ascii="Times New Roman" w:hAnsi="Times New Roman" w:cs="Times New Roman"/>
          <w:sz w:val="28"/>
          <w:szCs w:val="28"/>
        </w:rPr>
        <w:t>,</w:t>
      </w:r>
      <w:proofErr w:type="gramEnd"/>
      <w:r w:rsidR="00D40FB0">
        <w:rPr>
          <w:rFonts w:ascii="Times New Roman" w:hAnsi="Times New Roman" w:cs="Times New Roman"/>
          <w:sz w:val="28"/>
          <w:szCs w:val="28"/>
        </w:rPr>
        <w:t xml:space="preserve"> </w:t>
      </w:r>
      <w:r>
        <w:rPr>
          <w:rFonts w:ascii="Times New Roman" w:hAnsi="Times New Roman" w:cs="Times New Roman"/>
          <w:sz w:val="28"/>
          <w:szCs w:val="28"/>
        </w:rPr>
        <w:t xml:space="preserve">has failed to provide evidence </w:t>
      </w:r>
      <w:r w:rsidR="00725B4E">
        <w:rPr>
          <w:rFonts w:ascii="Times New Roman" w:hAnsi="Times New Roman" w:cs="Times New Roman"/>
          <w:sz w:val="28"/>
          <w:szCs w:val="28"/>
        </w:rPr>
        <w:t>that would permit only one conclusion</w:t>
      </w:r>
      <w:r w:rsidR="00024A6E">
        <w:rPr>
          <w:rFonts w:ascii="Times New Roman" w:hAnsi="Times New Roman" w:cs="Times New Roman"/>
          <w:sz w:val="28"/>
          <w:szCs w:val="28"/>
        </w:rPr>
        <w:t xml:space="preserve">.  </w:t>
      </w:r>
      <w:r>
        <w:rPr>
          <w:rFonts w:ascii="Times New Roman" w:hAnsi="Times New Roman" w:cs="Times New Roman"/>
          <w:sz w:val="28"/>
          <w:szCs w:val="28"/>
        </w:rPr>
        <w:t xml:space="preserve">Furthermore, </w:t>
      </w:r>
      <w:r w:rsidR="00362332">
        <w:rPr>
          <w:rFonts w:ascii="Times New Roman" w:hAnsi="Times New Roman" w:cs="Times New Roman"/>
          <w:sz w:val="28"/>
          <w:szCs w:val="28"/>
        </w:rPr>
        <w:t xml:space="preserve">Minnesota </w:t>
      </w:r>
      <w:r w:rsidR="00B80C46">
        <w:rPr>
          <w:rFonts w:ascii="Times New Roman" w:hAnsi="Times New Roman" w:cs="Times New Roman"/>
          <w:sz w:val="28"/>
          <w:szCs w:val="28"/>
        </w:rPr>
        <w:t>courts have shown a</w:t>
      </w:r>
      <w:r w:rsidR="00174E0A">
        <w:rPr>
          <w:rFonts w:ascii="Times New Roman" w:hAnsi="Times New Roman" w:cs="Times New Roman"/>
          <w:sz w:val="28"/>
          <w:szCs w:val="28"/>
        </w:rPr>
        <w:t>n overall</w:t>
      </w:r>
      <w:r w:rsidR="00B80C46">
        <w:rPr>
          <w:rFonts w:ascii="Times New Roman" w:hAnsi="Times New Roman" w:cs="Times New Roman"/>
          <w:sz w:val="28"/>
          <w:szCs w:val="28"/>
        </w:rPr>
        <w:t xml:space="preserve"> reluctance to grant summary judgment in negligence claims, since </w:t>
      </w:r>
      <w:r w:rsidR="00A8794B">
        <w:rPr>
          <w:rFonts w:ascii="Times New Roman" w:hAnsi="Times New Roman" w:cs="Times New Roman"/>
          <w:sz w:val="28"/>
          <w:szCs w:val="28"/>
        </w:rPr>
        <w:t>issues of causation involve questions of fact that can se</w:t>
      </w:r>
      <w:r w:rsidR="00A8794B" w:rsidRPr="00607D1A">
        <w:rPr>
          <w:rFonts w:ascii="Times New Roman" w:hAnsi="Times New Roman" w:cs="Times New Roman"/>
          <w:sz w:val="28"/>
          <w:szCs w:val="28"/>
        </w:rPr>
        <w:t xml:space="preserve">ldom be disposed of </w:t>
      </w:r>
      <w:r w:rsidR="00725B4E">
        <w:rPr>
          <w:rFonts w:ascii="Times New Roman" w:hAnsi="Times New Roman" w:cs="Times New Roman"/>
          <w:sz w:val="28"/>
          <w:szCs w:val="28"/>
        </w:rPr>
        <w:t>by such a</w:t>
      </w:r>
      <w:r w:rsidR="00A8794B" w:rsidRPr="00607D1A">
        <w:rPr>
          <w:rFonts w:ascii="Times New Roman" w:hAnsi="Times New Roman" w:cs="Times New Roman"/>
          <w:sz w:val="28"/>
          <w:szCs w:val="28"/>
        </w:rPr>
        <w:t xml:space="preserve"> motion. </w:t>
      </w:r>
      <w:r w:rsidR="00A8794B">
        <w:rPr>
          <w:rFonts w:ascii="Times New Roman" w:hAnsi="Times New Roman" w:cs="Times New Roman"/>
          <w:sz w:val="28"/>
          <w:szCs w:val="28"/>
        </w:rPr>
        <w:t xml:space="preserve"> </w:t>
      </w:r>
      <w:proofErr w:type="gramStart"/>
      <w:r w:rsidR="00A8794B" w:rsidRPr="00804E65">
        <w:rPr>
          <w:rFonts w:ascii="Times New Roman" w:hAnsi="Times New Roman" w:cs="Times New Roman"/>
          <w:i/>
          <w:sz w:val="28"/>
          <w:szCs w:val="28"/>
        </w:rPr>
        <w:t>Moe v. Springfield Milling Corp.,</w:t>
      </w:r>
      <w:r w:rsidR="00A8794B" w:rsidRPr="00804E65">
        <w:rPr>
          <w:rFonts w:ascii="Times New Roman" w:hAnsi="Times New Roman" w:cs="Times New Roman"/>
          <w:sz w:val="28"/>
          <w:szCs w:val="28"/>
        </w:rPr>
        <w:t xml:space="preserve"> 394 N.W.2d 582, 58</w:t>
      </w:r>
      <w:r w:rsidR="00A8794B">
        <w:rPr>
          <w:rFonts w:ascii="Times New Roman" w:hAnsi="Times New Roman" w:cs="Times New Roman"/>
          <w:sz w:val="28"/>
          <w:szCs w:val="28"/>
        </w:rPr>
        <w:t>8</w:t>
      </w:r>
      <w:r w:rsidR="00A8794B" w:rsidRPr="00804E65">
        <w:rPr>
          <w:rFonts w:ascii="Times New Roman" w:hAnsi="Times New Roman" w:cs="Times New Roman"/>
          <w:sz w:val="28"/>
          <w:szCs w:val="28"/>
        </w:rPr>
        <w:t xml:space="preserve"> (Minn.</w:t>
      </w:r>
      <w:r w:rsidR="00A66ADC">
        <w:rPr>
          <w:rFonts w:ascii="Times New Roman" w:hAnsi="Times New Roman" w:cs="Times New Roman"/>
          <w:sz w:val="28"/>
          <w:szCs w:val="28"/>
        </w:rPr>
        <w:t xml:space="preserve"> </w:t>
      </w:r>
      <w:r w:rsidR="00A8794B" w:rsidRPr="00804E65">
        <w:rPr>
          <w:rFonts w:ascii="Times New Roman" w:hAnsi="Times New Roman" w:cs="Times New Roman"/>
          <w:sz w:val="28"/>
          <w:szCs w:val="28"/>
        </w:rPr>
        <w:t>Ct.</w:t>
      </w:r>
      <w:r w:rsidR="00A66ADC">
        <w:rPr>
          <w:rFonts w:ascii="Times New Roman" w:hAnsi="Times New Roman" w:cs="Times New Roman"/>
          <w:sz w:val="28"/>
          <w:szCs w:val="28"/>
        </w:rPr>
        <w:t xml:space="preserve"> </w:t>
      </w:r>
      <w:r w:rsidR="00A8794B" w:rsidRPr="00804E65">
        <w:rPr>
          <w:rFonts w:ascii="Times New Roman" w:hAnsi="Times New Roman" w:cs="Times New Roman"/>
          <w:sz w:val="28"/>
          <w:szCs w:val="28"/>
        </w:rPr>
        <w:t>App.1986)</w:t>
      </w:r>
      <w:r w:rsidR="00A8794B">
        <w:rPr>
          <w:rFonts w:ascii="Times New Roman" w:hAnsi="Times New Roman" w:cs="Times New Roman"/>
          <w:sz w:val="28"/>
          <w:szCs w:val="28"/>
        </w:rPr>
        <w:t>.</w:t>
      </w:r>
      <w:proofErr w:type="gramEnd"/>
      <w:r w:rsidR="00A8794B">
        <w:rPr>
          <w:rFonts w:ascii="Times New Roman" w:hAnsi="Times New Roman" w:cs="Times New Roman"/>
          <w:sz w:val="28"/>
          <w:szCs w:val="28"/>
        </w:rPr>
        <w:t xml:space="preserve">  </w:t>
      </w:r>
      <w:r w:rsidR="009541A6" w:rsidRPr="009541A6">
        <w:rPr>
          <w:rFonts w:ascii="Times New Roman" w:hAnsi="Times New Roman" w:cs="Times New Roman"/>
          <w:sz w:val="28"/>
          <w:szCs w:val="28"/>
        </w:rPr>
        <w:t xml:space="preserve">Such factual </w:t>
      </w:r>
      <w:r w:rsidR="00B80C46" w:rsidRPr="009541A6">
        <w:rPr>
          <w:rFonts w:ascii="Times New Roman" w:hAnsi="Times New Roman" w:cs="Times New Roman"/>
          <w:sz w:val="28"/>
          <w:szCs w:val="28"/>
        </w:rPr>
        <w:t>questions</w:t>
      </w:r>
      <w:r w:rsidR="009541A6" w:rsidRPr="009541A6">
        <w:rPr>
          <w:rFonts w:ascii="Times New Roman" w:hAnsi="Times New Roman" w:cs="Times New Roman"/>
          <w:sz w:val="28"/>
          <w:szCs w:val="28"/>
        </w:rPr>
        <w:t xml:space="preserve"> </w:t>
      </w:r>
      <w:r w:rsidR="00B80C46">
        <w:rPr>
          <w:rFonts w:ascii="Times New Roman" w:hAnsi="Times New Roman" w:cs="Times New Roman"/>
          <w:sz w:val="28"/>
          <w:szCs w:val="28"/>
        </w:rPr>
        <w:t>“</w:t>
      </w:r>
      <w:r w:rsidR="009541A6" w:rsidRPr="009541A6">
        <w:rPr>
          <w:rFonts w:ascii="Times New Roman" w:hAnsi="Times New Roman" w:cs="Times New Roman"/>
          <w:sz w:val="28"/>
          <w:szCs w:val="28"/>
        </w:rPr>
        <w:t xml:space="preserve">are the province of the </w:t>
      </w:r>
      <w:proofErr w:type="spellStart"/>
      <w:r w:rsidR="009541A6" w:rsidRPr="009541A6">
        <w:rPr>
          <w:rFonts w:ascii="Times New Roman" w:hAnsi="Times New Roman" w:cs="Times New Roman"/>
          <w:sz w:val="28"/>
          <w:szCs w:val="28"/>
        </w:rPr>
        <w:t>factfinder</w:t>
      </w:r>
      <w:proofErr w:type="spellEnd"/>
      <w:r w:rsidR="009541A6" w:rsidRPr="009541A6">
        <w:rPr>
          <w:rFonts w:ascii="Times New Roman" w:hAnsi="Times New Roman" w:cs="Times New Roman"/>
          <w:sz w:val="28"/>
          <w:szCs w:val="28"/>
        </w:rPr>
        <w:t>, the jury.</w:t>
      </w:r>
      <w:r w:rsidR="00B80C46">
        <w:rPr>
          <w:rFonts w:ascii="Times New Roman" w:hAnsi="Times New Roman" w:cs="Times New Roman"/>
          <w:sz w:val="28"/>
          <w:szCs w:val="28"/>
        </w:rPr>
        <w:t>”</w:t>
      </w:r>
      <w:r w:rsidR="009541A6" w:rsidRPr="00250B57">
        <w:rPr>
          <w:rFonts w:ascii="Times New Roman" w:hAnsi="Times New Roman" w:cs="Times New Roman"/>
          <w:i/>
          <w:sz w:val="28"/>
          <w:szCs w:val="28"/>
        </w:rPr>
        <w:t xml:space="preserve"> </w:t>
      </w:r>
      <w:r w:rsidR="009541A6">
        <w:rPr>
          <w:rFonts w:ascii="Times New Roman" w:hAnsi="Times New Roman" w:cs="Times New Roman"/>
          <w:i/>
          <w:sz w:val="28"/>
          <w:szCs w:val="28"/>
        </w:rPr>
        <w:t xml:space="preserve"> </w:t>
      </w:r>
      <w:hyperlink r:id="rId8" w:history="1">
        <w:proofErr w:type="gramStart"/>
        <w:r w:rsidR="009541A6" w:rsidRPr="009541A6">
          <w:rPr>
            <w:rStyle w:val="Hyperlink"/>
            <w:rFonts w:ascii="Times New Roman" w:hAnsi="Times New Roman" w:cs="Times New Roman"/>
            <w:i/>
            <w:iCs/>
            <w:color w:val="auto"/>
            <w:sz w:val="28"/>
            <w:szCs w:val="28"/>
            <w:u w:val="none"/>
          </w:rPr>
          <w:t>Id</w:t>
        </w:r>
        <w:r w:rsidR="009541A6" w:rsidRPr="009541A6">
          <w:rPr>
            <w:rStyle w:val="Hyperlink"/>
            <w:rFonts w:ascii="Times New Roman" w:hAnsi="Times New Roman" w:cs="Times New Roman"/>
            <w:i/>
            <w:color w:val="auto"/>
            <w:sz w:val="28"/>
            <w:szCs w:val="28"/>
            <w:u w:val="none"/>
          </w:rPr>
          <w:t>.</w:t>
        </w:r>
        <w:r w:rsidR="009541A6" w:rsidRPr="009541A6">
          <w:rPr>
            <w:rStyle w:val="Hyperlink"/>
            <w:rFonts w:ascii="Times New Roman" w:hAnsi="Times New Roman" w:cs="Times New Roman"/>
            <w:color w:val="auto"/>
            <w:sz w:val="28"/>
            <w:szCs w:val="28"/>
            <w:u w:val="none"/>
          </w:rPr>
          <w:t xml:space="preserve"> at 185</w:t>
        </w:r>
      </w:hyperlink>
      <w:r w:rsidR="009541A6">
        <w:rPr>
          <w:rFonts w:ascii="Times New Roman" w:hAnsi="Times New Roman" w:cs="Times New Roman"/>
          <w:sz w:val="28"/>
          <w:szCs w:val="28"/>
        </w:rPr>
        <w:t>.</w:t>
      </w:r>
      <w:proofErr w:type="gramEnd"/>
      <w:r w:rsidR="00B80C46" w:rsidRPr="00B80C46">
        <w:rPr>
          <w:rFonts w:ascii="Times New Roman" w:hAnsi="Times New Roman" w:cs="Times New Roman"/>
          <w:sz w:val="28"/>
          <w:szCs w:val="28"/>
        </w:rPr>
        <w:t xml:space="preserve"> </w:t>
      </w:r>
      <w:r w:rsidR="00B80C46">
        <w:rPr>
          <w:rFonts w:ascii="Times New Roman" w:hAnsi="Times New Roman" w:cs="Times New Roman"/>
          <w:sz w:val="28"/>
          <w:szCs w:val="28"/>
        </w:rPr>
        <w:t xml:space="preserve"> </w:t>
      </w:r>
      <w:r w:rsidR="004463C6">
        <w:rPr>
          <w:rFonts w:ascii="Times New Roman" w:hAnsi="Times New Roman" w:cs="Times New Roman"/>
          <w:sz w:val="28"/>
          <w:szCs w:val="28"/>
        </w:rPr>
        <w:t xml:space="preserve"> </w:t>
      </w:r>
    </w:p>
    <w:p w14:paraId="72C4F5AF" w14:textId="77777777" w:rsidR="00450D98" w:rsidRPr="00450D98" w:rsidRDefault="00223D1D" w:rsidP="00B80C46">
      <w:pPr>
        <w:spacing w:line="480" w:lineRule="auto"/>
        <w:ind w:firstLine="720"/>
        <w:rPr>
          <w:rFonts w:ascii="Times New Roman" w:hAnsi="Times New Roman" w:cs="Times New Roman"/>
          <w:sz w:val="28"/>
          <w:szCs w:val="28"/>
        </w:rPr>
      </w:pPr>
      <w:r>
        <w:rPr>
          <w:rFonts w:ascii="Times New Roman" w:hAnsi="Times New Roman" w:cs="Times New Roman"/>
          <w:sz w:val="28"/>
          <w:szCs w:val="28"/>
        </w:rPr>
        <w:t>In addition, there are</w:t>
      </w:r>
      <w:r w:rsidR="006B09A6">
        <w:rPr>
          <w:rFonts w:ascii="Times New Roman" w:hAnsi="Times New Roman" w:cs="Times New Roman"/>
          <w:sz w:val="28"/>
          <w:szCs w:val="28"/>
        </w:rPr>
        <w:t xml:space="preserve"> several</w:t>
      </w:r>
      <w:r>
        <w:rPr>
          <w:rFonts w:ascii="Times New Roman" w:hAnsi="Times New Roman" w:cs="Times New Roman"/>
          <w:sz w:val="28"/>
          <w:szCs w:val="28"/>
        </w:rPr>
        <w:t xml:space="preserve"> factors</w:t>
      </w:r>
      <w:r w:rsidR="00725B4E">
        <w:rPr>
          <w:rFonts w:ascii="Times New Roman" w:hAnsi="Times New Roman" w:cs="Times New Roman"/>
          <w:sz w:val="28"/>
          <w:szCs w:val="28"/>
        </w:rPr>
        <w:t xml:space="preserve"> </w:t>
      </w:r>
      <w:r>
        <w:rPr>
          <w:rFonts w:ascii="Times New Roman" w:hAnsi="Times New Roman" w:cs="Times New Roman"/>
          <w:sz w:val="28"/>
          <w:szCs w:val="28"/>
        </w:rPr>
        <w:t>outlined in more detail below</w:t>
      </w:r>
      <w:r w:rsidR="00725B4E">
        <w:rPr>
          <w:rFonts w:ascii="Times New Roman" w:hAnsi="Times New Roman" w:cs="Times New Roman"/>
          <w:sz w:val="28"/>
          <w:szCs w:val="28"/>
        </w:rPr>
        <w:t xml:space="preserve"> </w:t>
      </w:r>
      <w:r>
        <w:rPr>
          <w:rFonts w:ascii="Times New Roman" w:hAnsi="Times New Roman" w:cs="Times New Roman"/>
          <w:sz w:val="28"/>
          <w:szCs w:val="28"/>
        </w:rPr>
        <w:t xml:space="preserve">that support the </w:t>
      </w:r>
      <w:r w:rsidR="00725B4E">
        <w:rPr>
          <w:rFonts w:ascii="Times New Roman" w:hAnsi="Times New Roman" w:cs="Times New Roman"/>
          <w:sz w:val="28"/>
          <w:szCs w:val="28"/>
        </w:rPr>
        <w:t>dismissal</w:t>
      </w:r>
      <w:r>
        <w:rPr>
          <w:rFonts w:ascii="Times New Roman" w:hAnsi="Times New Roman" w:cs="Times New Roman"/>
          <w:sz w:val="28"/>
          <w:szCs w:val="28"/>
        </w:rPr>
        <w:t xml:space="preserve"> of Defendant’s motion</w:t>
      </w:r>
      <w:r w:rsidR="006B09A6">
        <w:rPr>
          <w:rFonts w:ascii="Times New Roman" w:hAnsi="Times New Roman" w:cs="Times New Roman"/>
          <w:sz w:val="28"/>
          <w:szCs w:val="28"/>
        </w:rPr>
        <w:t xml:space="preserve"> for summary judgment.   Specifically, there are </w:t>
      </w:r>
      <w:r w:rsidRPr="004463C6">
        <w:rPr>
          <w:rFonts w:ascii="Times New Roman" w:hAnsi="Times New Roman" w:cs="Times New Roman"/>
          <w:sz w:val="28"/>
          <w:szCs w:val="28"/>
        </w:rPr>
        <w:t xml:space="preserve">material facts that </w:t>
      </w:r>
      <w:r w:rsidR="006B09A6">
        <w:rPr>
          <w:rFonts w:ascii="Times New Roman" w:hAnsi="Times New Roman" w:cs="Times New Roman"/>
          <w:sz w:val="28"/>
          <w:szCs w:val="28"/>
        </w:rPr>
        <w:t xml:space="preserve">show </w:t>
      </w:r>
      <w:r w:rsidR="0067793B">
        <w:rPr>
          <w:rFonts w:ascii="Times New Roman" w:hAnsi="Times New Roman" w:cs="Times New Roman"/>
          <w:sz w:val="28"/>
          <w:szCs w:val="28"/>
        </w:rPr>
        <w:t>Mr. Sullivan</w:t>
      </w:r>
      <w:r w:rsidR="006B09A6">
        <w:rPr>
          <w:rFonts w:ascii="Times New Roman" w:hAnsi="Times New Roman" w:cs="Times New Roman"/>
          <w:sz w:val="28"/>
          <w:szCs w:val="28"/>
        </w:rPr>
        <w:t xml:space="preserve"> did not have the requisite knowledge and appreciation </w:t>
      </w:r>
      <w:r w:rsidR="00620AC2">
        <w:rPr>
          <w:rFonts w:ascii="Times New Roman" w:hAnsi="Times New Roman" w:cs="Times New Roman"/>
          <w:sz w:val="28"/>
          <w:szCs w:val="28"/>
        </w:rPr>
        <w:t>to</w:t>
      </w:r>
      <w:r>
        <w:rPr>
          <w:rFonts w:ascii="Times New Roman" w:hAnsi="Times New Roman" w:cs="Times New Roman"/>
          <w:sz w:val="28"/>
          <w:szCs w:val="28"/>
        </w:rPr>
        <w:t xml:space="preserve"> primarily assume the risk.  In addition, the liability exemption </w:t>
      </w:r>
      <w:r w:rsidR="0067793B">
        <w:rPr>
          <w:rFonts w:ascii="Times New Roman" w:hAnsi="Times New Roman" w:cs="Times New Roman"/>
          <w:sz w:val="28"/>
          <w:szCs w:val="28"/>
        </w:rPr>
        <w:t>asserted</w:t>
      </w:r>
      <w:r>
        <w:rPr>
          <w:rFonts w:ascii="Times New Roman" w:hAnsi="Times New Roman" w:cs="Times New Roman"/>
          <w:sz w:val="28"/>
          <w:szCs w:val="28"/>
        </w:rPr>
        <w:t xml:space="preserve"> by Defendant under </w:t>
      </w:r>
      <w:r w:rsidR="0067793B">
        <w:rPr>
          <w:rFonts w:ascii="Times New Roman" w:hAnsi="Times New Roman" w:cs="Times New Roman"/>
          <w:sz w:val="28"/>
          <w:szCs w:val="28"/>
        </w:rPr>
        <w:t>Minnesota’s</w:t>
      </w:r>
      <w:r>
        <w:rPr>
          <w:rFonts w:ascii="Times New Roman" w:hAnsi="Times New Roman" w:cs="Times New Roman"/>
          <w:sz w:val="28"/>
          <w:szCs w:val="28"/>
        </w:rPr>
        <w:t xml:space="preserve"> </w:t>
      </w:r>
      <w:r w:rsidR="00A66ADC">
        <w:rPr>
          <w:rFonts w:ascii="Times New Roman" w:hAnsi="Times New Roman" w:cs="Times New Roman"/>
          <w:sz w:val="28"/>
          <w:szCs w:val="28"/>
        </w:rPr>
        <w:t xml:space="preserve">seller’s exemption statute </w:t>
      </w:r>
      <w:r>
        <w:rPr>
          <w:rFonts w:ascii="Times New Roman" w:hAnsi="Times New Roman" w:cs="Times New Roman"/>
          <w:sz w:val="28"/>
          <w:szCs w:val="28"/>
        </w:rPr>
        <w:t xml:space="preserve">in no way releases Defendant from the common law negligence claim brought by </w:t>
      </w:r>
      <w:r w:rsidR="0067793B">
        <w:rPr>
          <w:rFonts w:ascii="Times New Roman" w:hAnsi="Times New Roman" w:cs="Times New Roman"/>
          <w:sz w:val="28"/>
          <w:szCs w:val="28"/>
        </w:rPr>
        <w:t>Mr. Sullivan</w:t>
      </w:r>
      <w:r>
        <w:rPr>
          <w:rFonts w:ascii="Times New Roman" w:hAnsi="Times New Roman" w:cs="Times New Roman"/>
          <w:sz w:val="28"/>
          <w:szCs w:val="28"/>
        </w:rPr>
        <w:t xml:space="preserve">.   </w:t>
      </w:r>
      <w:r w:rsidR="00C06523">
        <w:rPr>
          <w:rFonts w:ascii="Times New Roman" w:hAnsi="Times New Roman" w:cs="Times New Roman"/>
          <w:sz w:val="28"/>
          <w:szCs w:val="28"/>
        </w:rPr>
        <w:t xml:space="preserve">These factors, taken with the fact that </w:t>
      </w:r>
      <w:r w:rsidR="0067793B">
        <w:rPr>
          <w:rFonts w:ascii="Times New Roman" w:hAnsi="Times New Roman" w:cs="Times New Roman"/>
          <w:sz w:val="28"/>
          <w:szCs w:val="28"/>
        </w:rPr>
        <w:t>Mr. Sullivan</w:t>
      </w:r>
      <w:r w:rsidR="00C06523">
        <w:rPr>
          <w:rFonts w:ascii="Times New Roman" w:hAnsi="Times New Roman" w:cs="Times New Roman"/>
          <w:sz w:val="28"/>
          <w:szCs w:val="28"/>
        </w:rPr>
        <w:t xml:space="preserve">, as the nonmoving party, has the benefit of the view of evidence most favorable to him, </w:t>
      </w:r>
      <w:r>
        <w:rPr>
          <w:rFonts w:ascii="Times New Roman" w:hAnsi="Times New Roman" w:cs="Times New Roman"/>
          <w:sz w:val="28"/>
          <w:szCs w:val="28"/>
        </w:rPr>
        <w:t xml:space="preserve">provide strong support for the </w:t>
      </w:r>
      <w:r w:rsidR="00C06523">
        <w:rPr>
          <w:rFonts w:ascii="Times New Roman" w:hAnsi="Times New Roman" w:cs="Times New Roman"/>
          <w:sz w:val="28"/>
          <w:szCs w:val="28"/>
        </w:rPr>
        <w:t>denial</w:t>
      </w:r>
      <w:r>
        <w:rPr>
          <w:rFonts w:ascii="Times New Roman" w:hAnsi="Times New Roman" w:cs="Times New Roman"/>
          <w:sz w:val="28"/>
          <w:szCs w:val="28"/>
        </w:rPr>
        <w:t xml:space="preserve"> of Defendant’s motion for </w:t>
      </w:r>
      <w:r w:rsidRPr="00E91D4A">
        <w:rPr>
          <w:rFonts w:ascii="Times New Roman" w:hAnsi="Times New Roman" w:cs="Times New Roman"/>
          <w:sz w:val="28"/>
          <w:szCs w:val="28"/>
        </w:rPr>
        <w:t>summary judgment</w:t>
      </w:r>
      <w:r>
        <w:rPr>
          <w:rFonts w:ascii="Times New Roman" w:hAnsi="Times New Roman" w:cs="Times New Roman"/>
          <w:sz w:val="28"/>
          <w:szCs w:val="28"/>
        </w:rPr>
        <w:t xml:space="preserve">.  </w:t>
      </w:r>
    </w:p>
    <w:p w14:paraId="091237C8" w14:textId="77777777" w:rsidR="00F86AE4" w:rsidRDefault="00F86AE4" w:rsidP="00F86AE4">
      <w:pPr>
        <w:spacing w:line="480" w:lineRule="auto"/>
        <w:rPr>
          <w:rFonts w:ascii="Times New Roman" w:hAnsi="Times New Roman" w:cs="Times New Roman"/>
          <w:b/>
          <w:sz w:val="28"/>
          <w:szCs w:val="28"/>
        </w:rPr>
      </w:pPr>
      <w:r>
        <w:rPr>
          <w:rFonts w:ascii="Times New Roman" w:hAnsi="Times New Roman" w:cs="Times New Roman"/>
          <w:sz w:val="28"/>
          <w:szCs w:val="28"/>
        </w:rPr>
        <w:lastRenderedPageBreak/>
        <w:tab/>
      </w:r>
      <w:r w:rsidRPr="00F86AE4">
        <w:rPr>
          <w:rFonts w:ascii="Times New Roman" w:hAnsi="Times New Roman" w:cs="Times New Roman"/>
          <w:b/>
          <w:sz w:val="28"/>
          <w:szCs w:val="28"/>
        </w:rPr>
        <w:t xml:space="preserve">I.  </w:t>
      </w:r>
      <w:r w:rsidR="00E52DE1">
        <w:rPr>
          <w:rFonts w:ascii="Times New Roman" w:hAnsi="Times New Roman" w:cs="Times New Roman"/>
          <w:b/>
          <w:sz w:val="28"/>
          <w:szCs w:val="28"/>
        </w:rPr>
        <w:t>The m</w:t>
      </w:r>
      <w:r w:rsidR="00E851C1">
        <w:rPr>
          <w:rFonts w:ascii="Times New Roman" w:hAnsi="Times New Roman" w:cs="Times New Roman"/>
          <w:b/>
          <w:sz w:val="28"/>
          <w:szCs w:val="28"/>
        </w:rPr>
        <w:t xml:space="preserve">otion for summary judgment should be denied as </w:t>
      </w:r>
      <w:r>
        <w:rPr>
          <w:rFonts w:ascii="Times New Roman" w:hAnsi="Times New Roman" w:cs="Times New Roman"/>
          <w:b/>
          <w:sz w:val="28"/>
          <w:szCs w:val="28"/>
        </w:rPr>
        <w:t xml:space="preserve">Defendant has </w:t>
      </w:r>
      <w:r w:rsidR="00D12C51">
        <w:rPr>
          <w:rFonts w:ascii="Times New Roman" w:hAnsi="Times New Roman" w:cs="Times New Roman"/>
          <w:b/>
          <w:sz w:val="28"/>
          <w:szCs w:val="28"/>
        </w:rPr>
        <w:t xml:space="preserve">failed to prove </w:t>
      </w:r>
      <w:r w:rsidR="00E52DE1">
        <w:rPr>
          <w:rFonts w:ascii="Times New Roman" w:hAnsi="Times New Roman" w:cs="Times New Roman"/>
          <w:b/>
          <w:sz w:val="28"/>
          <w:szCs w:val="28"/>
        </w:rPr>
        <w:t xml:space="preserve">that </w:t>
      </w:r>
      <w:r w:rsidR="0067793B">
        <w:rPr>
          <w:rFonts w:ascii="Times New Roman" w:hAnsi="Times New Roman" w:cs="Times New Roman"/>
          <w:b/>
          <w:sz w:val="28"/>
          <w:szCs w:val="28"/>
        </w:rPr>
        <w:t>Mr. Sullivan</w:t>
      </w:r>
      <w:r w:rsidR="00E851C1">
        <w:rPr>
          <w:rFonts w:ascii="Times New Roman" w:hAnsi="Times New Roman" w:cs="Times New Roman"/>
          <w:b/>
          <w:sz w:val="28"/>
          <w:szCs w:val="28"/>
        </w:rPr>
        <w:t xml:space="preserve"> primarily assumed the risk </w:t>
      </w:r>
      <w:r w:rsidR="00C06523">
        <w:rPr>
          <w:rFonts w:ascii="Times New Roman" w:hAnsi="Times New Roman" w:cs="Times New Roman"/>
          <w:b/>
          <w:sz w:val="28"/>
          <w:szCs w:val="28"/>
        </w:rPr>
        <w:t>under Minnesota law</w:t>
      </w:r>
      <w:r w:rsidR="00D12C51">
        <w:rPr>
          <w:rFonts w:ascii="Times New Roman" w:hAnsi="Times New Roman" w:cs="Times New Roman"/>
          <w:b/>
          <w:sz w:val="28"/>
          <w:szCs w:val="28"/>
        </w:rPr>
        <w:t xml:space="preserve">.  </w:t>
      </w:r>
      <w:r w:rsidR="00D472A8">
        <w:rPr>
          <w:rFonts w:ascii="Times New Roman" w:hAnsi="Times New Roman" w:cs="Times New Roman"/>
          <w:b/>
          <w:sz w:val="28"/>
          <w:szCs w:val="28"/>
        </w:rPr>
        <w:t xml:space="preserve"> </w:t>
      </w:r>
    </w:p>
    <w:p w14:paraId="1AF2BB37" w14:textId="77777777" w:rsidR="00544E40" w:rsidRDefault="00F86AE4" w:rsidP="00324FDC">
      <w:pPr>
        <w:spacing w:line="480" w:lineRule="auto"/>
        <w:ind w:firstLine="720"/>
        <w:rPr>
          <w:rFonts w:ascii="Times New Roman" w:hAnsi="Times New Roman" w:cs="Times New Roman"/>
          <w:sz w:val="28"/>
          <w:szCs w:val="28"/>
        </w:rPr>
      </w:pPr>
      <w:r w:rsidRPr="002679C7">
        <w:rPr>
          <w:rFonts w:ascii="Times New Roman" w:hAnsi="Times New Roman" w:cs="Times New Roman"/>
          <w:sz w:val="28"/>
          <w:szCs w:val="28"/>
        </w:rPr>
        <w:t>Under the law of Minnesota, the elements of primary assumption of risk are: (1) the plaintiff had knowledge of the risk, (2) the plaintiff appreciated the risk, and (3) the plaintiff had a choice to avoid the risk but voluntarily chose to accept the risk</w:t>
      </w:r>
      <w:r w:rsidRPr="000B2644">
        <w:rPr>
          <w:rFonts w:ascii="Times New Roman" w:hAnsi="Times New Roman" w:cs="Times New Roman"/>
          <w:i/>
          <w:sz w:val="28"/>
          <w:szCs w:val="28"/>
        </w:rPr>
        <w:t xml:space="preserve">.  </w:t>
      </w:r>
      <w:proofErr w:type="gramStart"/>
      <w:r w:rsidR="002F48F8">
        <w:rPr>
          <w:rFonts w:ascii="Times New Roman" w:hAnsi="Times New Roman" w:cs="Times New Roman"/>
          <w:i/>
          <w:sz w:val="28"/>
          <w:szCs w:val="28"/>
        </w:rPr>
        <w:t xml:space="preserve">Schneider ex rel. Schneider v. Erickson, </w:t>
      </w:r>
      <w:r w:rsidR="002F48F8">
        <w:rPr>
          <w:rFonts w:ascii="Times New Roman" w:hAnsi="Times New Roman" w:cs="Times New Roman"/>
          <w:sz w:val="28"/>
          <w:szCs w:val="28"/>
        </w:rPr>
        <w:t>654 N.W.2d 144, 149 (Minn. Ct. App. 2002).</w:t>
      </w:r>
      <w:proofErr w:type="gramEnd"/>
      <w:r w:rsidR="002F48F8">
        <w:rPr>
          <w:rFonts w:ascii="Times New Roman" w:hAnsi="Times New Roman" w:cs="Times New Roman"/>
          <w:sz w:val="28"/>
          <w:szCs w:val="28"/>
        </w:rPr>
        <w:t xml:space="preserve">  </w:t>
      </w:r>
      <w:r w:rsidR="00A66ADC">
        <w:rPr>
          <w:rFonts w:ascii="Times New Roman" w:hAnsi="Times New Roman" w:cs="Times New Roman"/>
          <w:i/>
          <w:sz w:val="28"/>
          <w:szCs w:val="28"/>
        </w:rPr>
        <w:t xml:space="preserve"> </w:t>
      </w:r>
      <w:r w:rsidR="00D119E1" w:rsidRPr="00D119E1">
        <w:rPr>
          <w:rFonts w:ascii="Times New Roman" w:hAnsi="Times New Roman" w:cs="Times New Roman"/>
          <w:sz w:val="28"/>
          <w:szCs w:val="28"/>
        </w:rPr>
        <w:t xml:space="preserve">Essentially, </w:t>
      </w:r>
      <w:r w:rsidR="00620AC2">
        <w:rPr>
          <w:rFonts w:ascii="Times New Roman" w:hAnsi="Times New Roman" w:cs="Times New Roman"/>
          <w:sz w:val="28"/>
          <w:szCs w:val="28"/>
        </w:rPr>
        <w:t>under this doctrine, a plaintiff</w:t>
      </w:r>
      <w:r w:rsidR="00D119E1">
        <w:rPr>
          <w:rFonts w:ascii="Times New Roman" w:hAnsi="Times New Roman" w:cs="Times New Roman"/>
          <w:sz w:val="28"/>
          <w:szCs w:val="28"/>
        </w:rPr>
        <w:t>, b</w:t>
      </w:r>
      <w:r w:rsidR="00D119E1" w:rsidRPr="004E14DC">
        <w:rPr>
          <w:rFonts w:ascii="Times New Roman" w:hAnsi="Times New Roman" w:cs="Times New Roman"/>
          <w:sz w:val="28"/>
          <w:szCs w:val="28"/>
        </w:rPr>
        <w:t>y voluntarily entering into a situation where there are well-known, incidental risks, consents to look out for himself and rel</w:t>
      </w:r>
      <w:r w:rsidR="00D119E1">
        <w:rPr>
          <w:rFonts w:ascii="Times New Roman" w:hAnsi="Times New Roman" w:cs="Times New Roman"/>
          <w:sz w:val="28"/>
          <w:szCs w:val="28"/>
        </w:rPr>
        <w:t>ieves the defendant of his duty</w:t>
      </w:r>
      <w:r w:rsidR="00D119E1" w:rsidRPr="004E14DC">
        <w:rPr>
          <w:rFonts w:ascii="Times New Roman" w:hAnsi="Times New Roman" w:cs="Times New Roman"/>
          <w:sz w:val="28"/>
          <w:szCs w:val="28"/>
        </w:rPr>
        <w:t>.</w:t>
      </w:r>
      <w:r w:rsidR="00D119E1">
        <w:rPr>
          <w:rFonts w:ascii="Times New Roman" w:hAnsi="Times New Roman" w:cs="Times New Roman"/>
          <w:sz w:val="28"/>
          <w:szCs w:val="28"/>
        </w:rPr>
        <w:t xml:space="preserve">  </w:t>
      </w:r>
      <w:proofErr w:type="gramStart"/>
      <w:r w:rsidR="002F48F8">
        <w:rPr>
          <w:rFonts w:ascii="Times New Roman" w:hAnsi="Times New Roman" w:cs="Times New Roman"/>
          <w:i/>
          <w:sz w:val="28"/>
          <w:szCs w:val="28"/>
        </w:rPr>
        <w:t xml:space="preserve">Id. </w:t>
      </w:r>
      <w:r w:rsidR="002F48F8">
        <w:rPr>
          <w:rFonts w:ascii="Times New Roman" w:hAnsi="Times New Roman" w:cs="Times New Roman"/>
          <w:sz w:val="28"/>
          <w:szCs w:val="28"/>
        </w:rPr>
        <w:t xml:space="preserve">at </w:t>
      </w:r>
      <w:r w:rsidR="00D119E1" w:rsidRPr="004E14DC">
        <w:rPr>
          <w:rFonts w:ascii="Times New Roman" w:hAnsi="Times New Roman" w:cs="Times New Roman"/>
          <w:sz w:val="28"/>
          <w:szCs w:val="28"/>
        </w:rPr>
        <w:t>148</w:t>
      </w:r>
      <w:r w:rsidR="002F48F8">
        <w:rPr>
          <w:rFonts w:ascii="Times New Roman" w:hAnsi="Times New Roman" w:cs="Times New Roman"/>
          <w:sz w:val="28"/>
          <w:szCs w:val="28"/>
        </w:rPr>
        <w:t>.</w:t>
      </w:r>
      <w:proofErr w:type="gramEnd"/>
      <w:r w:rsidR="002F48F8">
        <w:rPr>
          <w:rFonts w:ascii="Times New Roman" w:hAnsi="Times New Roman" w:cs="Times New Roman"/>
          <w:sz w:val="28"/>
          <w:szCs w:val="28"/>
        </w:rPr>
        <w:t xml:space="preserve"> </w:t>
      </w:r>
      <w:r w:rsidR="00D119E1">
        <w:rPr>
          <w:rFonts w:ascii="Times New Roman" w:hAnsi="Times New Roman" w:cs="Times New Roman"/>
          <w:sz w:val="28"/>
          <w:szCs w:val="28"/>
        </w:rPr>
        <w:t xml:space="preserve">  </w:t>
      </w:r>
      <w:r w:rsidR="00E851C1">
        <w:rPr>
          <w:rFonts w:ascii="Times New Roman" w:hAnsi="Times New Roman" w:cs="Times New Roman"/>
          <w:sz w:val="28"/>
          <w:szCs w:val="28"/>
        </w:rPr>
        <w:t xml:space="preserve">When proven, </w:t>
      </w:r>
      <w:r w:rsidR="00E851C1" w:rsidRPr="00BE57FC">
        <w:rPr>
          <w:rFonts w:ascii="Times New Roman" w:hAnsi="Times New Roman" w:cs="Times New Roman"/>
          <w:sz w:val="28"/>
          <w:szCs w:val="28"/>
        </w:rPr>
        <w:t>primary assumption of the risk acts as a complete bar to a plaintiff's recovery</w:t>
      </w:r>
      <w:r w:rsidR="00E851C1">
        <w:rPr>
          <w:rFonts w:ascii="Times New Roman" w:hAnsi="Times New Roman" w:cs="Times New Roman"/>
          <w:sz w:val="28"/>
          <w:szCs w:val="28"/>
        </w:rPr>
        <w:t xml:space="preserve">.  </w:t>
      </w:r>
      <w:r w:rsidR="00E851C1" w:rsidRPr="00BE57FC">
        <w:rPr>
          <w:rFonts w:ascii="Times New Roman" w:hAnsi="Times New Roman" w:cs="Times New Roman"/>
          <w:sz w:val="28"/>
          <w:szCs w:val="28"/>
        </w:rPr>
        <w:t xml:space="preserve"> </w:t>
      </w:r>
      <w:r w:rsidR="00E851C1">
        <w:rPr>
          <w:rFonts w:ascii="Times New Roman" w:hAnsi="Times New Roman" w:cs="Times New Roman"/>
          <w:i/>
          <w:sz w:val="28"/>
          <w:szCs w:val="28"/>
        </w:rPr>
        <w:t>Id</w:t>
      </w:r>
      <w:r w:rsidR="00E851C1" w:rsidRPr="00BE57FC">
        <w:rPr>
          <w:rFonts w:ascii="Times New Roman" w:hAnsi="Times New Roman" w:cs="Times New Roman"/>
          <w:sz w:val="28"/>
          <w:szCs w:val="28"/>
        </w:rPr>
        <w:t xml:space="preserve">.  </w:t>
      </w:r>
      <w:r w:rsidR="00E851C1">
        <w:rPr>
          <w:rFonts w:ascii="Times New Roman" w:hAnsi="Times New Roman" w:cs="Times New Roman"/>
          <w:sz w:val="28"/>
          <w:szCs w:val="28"/>
        </w:rPr>
        <w:t xml:space="preserve"> W</w:t>
      </w:r>
      <w:r w:rsidR="00E851C1" w:rsidRPr="00BE57FC">
        <w:rPr>
          <w:rFonts w:ascii="Times New Roman" w:hAnsi="Times New Roman" w:cs="Times New Roman"/>
          <w:sz w:val="28"/>
          <w:szCs w:val="28"/>
        </w:rPr>
        <w:t>hether a party has primarily assumed the risk is usually a question for the jury.</w:t>
      </w:r>
      <w:r w:rsidR="00E851C1">
        <w:rPr>
          <w:rFonts w:ascii="Times New Roman" w:hAnsi="Times New Roman" w:cs="Times New Roman"/>
          <w:sz w:val="28"/>
          <w:szCs w:val="28"/>
        </w:rPr>
        <w:t xml:space="preserve">  </w:t>
      </w:r>
      <w:r w:rsidR="00E851C1" w:rsidRPr="001D64E1">
        <w:rPr>
          <w:rFonts w:ascii="Times New Roman" w:hAnsi="Times New Roman" w:cs="Times New Roman"/>
          <w:i/>
          <w:sz w:val="28"/>
          <w:szCs w:val="28"/>
        </w:rPr>
        <w:t>Id.</w:t>
      </w:r>
      <w:r w:rsidR="00E851C1">
        <w:rPr>
          <w:rFonts w:ascii="Times New Roman" w:hAnsi="Times New Roman" w:cs="Times New Roman"/>
          <w:sz w:val="28"/>
          <w:szCs w:val="28"/>
        </w:rPr>
        <w:t xml:space="preserve">  </w:t>
      </w:r>
      <w:r w:rsidR="00E851C1" w:rsidRPr="00BE57FC">
        <w:rPr>
          <w:rFonts w:ascii="Times New Roman" w:hAnsi="Times New Roman" w:cs="Times New Roman"/>
          <w:sz w:val="28"/>
          <w:szCs w:val="28"/>
        </w:rPr>
        <w:t xml:space="preserve"> </w:t>
      </w:r>
    </w:p>
    <w:p w14:paraId="6D04F25D" w14:textId="77777777" w:rsidR="00C06523" w:rsidRPr="00F86AE4" w:rsidRDefault="00E52DE1" w:rsidP="00C06523">
      <w:pPr>
        <w:spacing w:line="480" w:lineRule="auto"/>
        <w:ind w:left="720"/>
        <w:rPr>
          <w:rFonts w:ascii="Times New Roman" w:hAnsi="Times New Roman" w:cs="Times New Roman"/>
          <w:b/>
          <w:sz w:val="28"/>
          <w:szCs w:val="28"/>
        </w:rPr>
      </w:pPr>
      <w:r>
        <w:rPr>
          <w:rFonts w:ascii="Times New Roman" w:hAnsi="Times New Roman" w:cs="Times New Roman"/>
          <w:b/>
          <w:sz w:val="28"/>
          <w:szCs w:val="28"/>
        </w:rPr>
        <w:t xml:space="preserve">A.  </w:t>
      </w:r>
      <w:r w:rsidR="00025783">
        <w:rPr>
          <w:rFonts w:ascii="Times New Roman" w:hAnsi="Times New Roman" w:cs="Times New Roman"/>
          <w:b/>
          <w:sz w:val="28"/>
          <w:szCs w:val="28"/>
        </w:rPr>
        <w:t xml:space="preserve">The </w:t>
      </w:r>
      <w:r w:rsidR="00C06523">
        <w:rPr>
          <w:rFonts w:ascii="Times New Roman" w:hAnsi="Times New Roman" w:cs="Times New Roman"/>
          <w:b/>
          <w:sz w:val="28"/>
          <w:szCs w:val="28"/>
        </w:rPr>
        <w:t xml:space="preserve">risk of injury was latent and obscured by improper warnings; therefore, </w:t>
      </w:r>
      <w:r w:rsidR="007209ED">
        <w:rPr>
          <w:rFonts w:ascii="Times New Roman" w:hAnsi="Times New Roman" w:cs="Times New Roman"/>
          <w:b/>
          <w:sz w:val="28"/>
          <w:szCs w:val="28"/>
        </w:rPr>
        <w:t>Mr. Sullivan</w:t>
      </w:r>
      <w:r w:rsidR="00C06523">
        <w:rPr>
          <w:rFonts w:ascii="Times New Roman" w:hAnsi="Times New Roman" w:cs="Times New Roman"/>
          <w:b/>
          <w:sz w:val="28"/>
          <w:szCs w:val="28"/>
        </w:rPr>
        <w:t xml:space="preserve"> did not have the requisite knowledge or appreciation to voluntarily accept</w:t>
      </w:r>
      <w:r>
        <w:rPr>
          <w:rFonts w:ascii="Times New Roman" w:hAnsi="Times New Roman" w:cs="Times New Roman"/>
          <w:b/>
          <w:sz w:val="28"/>
          <w:szCs w:val="28"/>
        </w:rPr>
        <w:t xml:space="preserve"> or consent to</w:t>
      </w:r>
      <w:r w:rsidR="00C06523">
        <w:rPr>
          <w:rFonts w:ascii="Times New Roman" w:hAnsi="Times New Roman" w:cs="Times New Roman"/>
          <w:b/>
          <w:sz w:val="28"/>
          <w:szCs w:val="28"/>
        </w:rPr>
        <w:t xml:space="preserve"> the risk.    </w:t>
      </w:r>
    </w:p>
    <w:p w14:paraId="71D2BB44" w14:textId="77777777" w:rsidR="00163E0B" w:rsidRDefault="00BE57FC" w:rsidP="0092046C">
      <w:pPr>
        <w:spacing w:line="480" w:lineRule="auto"/>
        <w:ind w:firstLine="720"/>
        <w:rPr>
          <w:rFonts w:ascii="Times New Roman" w:hAnsi="Times New Roman" w:cs="Times New Roman"/>
          <w:sz w:val="28"/>
          <w:szCs w:val="28"/>
        </w:rPr>
      </w:pPr>
      <w:r w:rsidRPr="00BE57FC">
        <w:rPr>
          <w:rFonts w:ascii="Times New Roman" w:hAnsi="Times New Roman" w:cs="Times New Roman"/>
          <w:sz w:val="28"/>
          <w:szCs w:val="28"/>
        </w:rPr>
        <w:t xml:space="preserve">Defendant asserts that </w:t>
      </w:r>
      <w:r w:rsidR="007209ED">
        <w:rPr>
          <w:rFonts w:ascii="Times New Roman" w:hAnsi="Times New Roman" w:cs="Times New Roman"/>
          <w:sz w:val="28"/>
          <w:szCs w:val="28"/>
        </w:rPr>
        <w:t>Mr. Sullivan,</w:t>
      </w:r>
      <w:r w:rsidRPr="00BE57FC">
        <w:rPr>
          <w:rFonts w:ascii="Times New Roman" w:hAnsi="Times New Roman" w:cs="Times New Roman"/>
          <w:sz w:val="28"/>
          <w:szCs w:val="28"/>
        </w:rPr>
        <w:t xml:space="preserve"> </w:t>
      </w:r>
      <w:r w:rsidR="007209ED">
        <w:rPr>
          <w:rFonts w:ascii="Times New Roman" w:hAnsi="Times New Roman" w:cs="Times New Roman"/>
          <w:sz w:val="28"/>
          <w:szCs w:val="28"/>
        </w:rPr>
        <w:t xml:space="preserve">through the use of the trampoline, </w:t>
      </w:r>
      <w:r w:rsidRPr="00BE57FC">
        <w:rPr>
          <w:rFonts w:ascii="Times New Roman" w:hAnsi="Times New Roman" w:cs="Times New Roman"/>
          <w:sz w:val="28"/>
          <w:szCs w:val="28"/>
        </w:rPr>
        <w:t xml:space="preserve">primarily assumed the risk of </w:t>
      </w:r>
      <w:r w:rsidR="007209ED">
        <w:rPr>
          <w:rFonts w:ascii="Times New Roman" w:hAnsi="Times New Roman" w:cs="Times New Roman"/>
          <w:sz w:val="28"/>
          <w:szCs w:val="28"/>
        </w:rPr>
        <w:t xml:space="preserve">his debilitating </w:t>
      </w:r>
      <w:r w:rsidR="00E52DE1">
        <w:rPr>
          <w:rFonts w:ascii="Times New Roman" w:hAnsi="Times New Roman" w:cs="Times New Roman"/>
          <w:sz w:val="28"/>
          <w:szCs w:val="28"/>
        </w:rPr>
        <w:t>injury</w:t>
      </w:r>
      <w:r w:rsidRPr="00BE57FC">
        <w:rPr>
          <w:rFonts w:ascii="Times New Roman" w:hAnsi="Times New Roman" w:cs="Times New Roman"/>
          <w:sz w:val="28"/>
          <w:szCs w:val="28"/>
        </w:rPr>
        <w:t xml:space="preserve">, thus barring </w:t>
      </w:r>
      <w:r w:rsidR="007209ED">
        <w:rPr>
          <w:rFonts w:ascii="Times New Roman" w:hAnsi="Times New Roman" w:cs="Times New Roman"/>
          <w:sz w:val="28"/>
          <w:szCs w:val="28"/>
        </w:rPr>
        <w:t>any claim of negligence</w:t>
      </w:r>
      <w:r w:rsidRPr="00BE57FC">
        <w:rPr>
          <w:rFonts w:ascii="Times New Roman" w:hAnsi="Times New Roman" w:cs="Times New Roman"/>
          <w:sz w:val="28"/>
          <w:szCs w:val="28"/>
        </w:rPr>
        <w:t xml:space="preserve">.   </w:t>
      </w:r>
      <w:r w:rsidR="00B27DD8">
        <w:rPr>
          <w:rFonts w:ascii="Times New Roman" w:hAnsi="Times New Roman" w:cs="Times New Roman"/>
          <w:sz w:val="28"/>
          <w:szCs w:val="28"/>
        </w:rPr>
        <w:t>T</w:t>
      </w:r>
      <w:r w:rsidRPr="00BE57FC">
        <w:rPr>
          <w:rFonts w:ascii="Times New Roman" w:hAnsi="Times New Roman" w:cs="Times New Roman"/>
          <w:sz w:val="28"/>
          <w:szCs w:val="28"/>
        </w:rPr>
        <w:t xml:space="preserve">his </w:t>
      </w:r>
      <w:r w:rsidR="00B27DD8">
        <w:rPr>
          <w:rFonts w:ascii="Times New Roman" w:hAnsi="Times New Roman" w:cs="Times New Roman"/>
          <w:sz w:val="28"/>
          <w:szCs w:val="28"/>
        </w:rPr>
        <w:t xml:space="preserve">assertion </w:t>
      </w:r>
      <w:r w:rsidRPr="00BE57FC">
        <w:rPr>
          <w:rFonts w:ascii="Times New Roman" w:hAnsi="Times New Roman" w:cs="Times New Roman"/>
          <w:sz w:val="28"/>
          <w:szCs w:val="28"/>
        </w:rPr>
        <w:t xml:space="preserve">assumes that the risk of paralyzing injury </w:t>
      </w:r>
      <w:r w:rsidR="00B27DD8">
        <w:rPr>
          <w:rFonts w:ascii="Times New Roman" w:hAnsi="Times New Roman" w:cs="Times New Roman"/>
          <w:sz w:val="28"/>
          <w:szCs w:val="28"/>
        </w:rPr>
        <w:t xml:space="preserve">associated </w:t>
      </w:r>
      <w:r w:rsidR="00B27DD8">
        <w:rPr>
          <w:rFonts w:ascii="Times New Roman" w:hAnsi="Times New Roman" w:cs="Times New Roman"/>
          <w:sz w:val="28"/>
          <w:szCs w:val="28"/>
        </w:rPr>
        <w:lastRenderedPageBreak/>
        <w:t>with</w:t>
      </w:r>
      <w:r w:rsidRPr="00BE57FC">
        <w:rPr>
          <w:rFonts w:ascii="Times New Roman" w:hAnsi="Times New Roman" w:cs="Times New Roman"/>
          <w:sz w:val="28"/>
          <w:szCs w:val="28"/>
        </w:rPr>
        <w:t xml:space="preserve"> trampoline </w:t>
      </w:r>
      <w:r w:rsidR="00B27DD8">
        <w:rPr>
          <w:rFonts w:ascii="Times New Roman" w:hAnsi="Times New Roman" w:cs="Times New Roman"/>
          <w:sz w:val="28"/>
          <w:szCs w:val="28"/>
        </w:rPr>
        <w:t xml:space="preserve">use </w:t>
      </w:r>
      <w:r w:rsidRPr="00BE57FC">
        <w:rPr>
          <w:rFonts w:ascii="Times New Roman" w:hAnsi="Times New Roman" w:cs="Times New Roman"/>
          <w:sz w:val="28"/>
          <w:szCs w:val="28"/>
        </w:rPr>
        <w:t xml:space="preserve">was so </w:t>
      </w:r>
      <w:proofErr w:type="gramStart"/>
      <w:r w:rsidRPr="00BE57FC">
        <w:rPr>
          <w:rFonts w:ascii="Times New Roman" w:hAnsi="Times New Roman" w:cs="Times New Roman"/>
          <w:sz w:val="28"/>
          <w:szCs w:val="28"/>
        </w:rPr>
        <w:t>well-known</w:t>
      </w:r>
      <w:proofErr w:type="gramEnd"/>
      <w:r w:rsidRPr="00BE57FC">
        <w:rPr>
          <w:rFonts w:ascii="Times New Roman" w:hAnsi="Times New Roman" w:cs="Times New Roman"/>
          <w:sz w:val="28"/>
          <w:szCs w:val="28"/>
        </w:rPr>
        <w:t xml:space="preserve"> and incidental as to relieve Defendant of </w:t>
      </w:r>
      <w:r w:rsidR="009576D2">
        <w:rPr>
          <w:rFonts w:ascii="Times New Roman" w:hAnsi="Times New Roman" w:cs="Times New Roman"/>
          <w:sz w:val="28"/>
          <w:szCs w:val="28"/>
        </w:rPr>
        <w:t>its</w:t>
      </w:r>
      <w:r w:rsidRPr="00BE57FC">
        <w:rPr>
          <w:rFonts w:ascii="Times New Roman" w:hAnsi="Times New Roman" w:cs="Times New Roman"/>
          <w:sz w:val="28"/>
          <w:szCs w:val="28"/>
        </w:rPr>
        <w:t xml:space="preserve"> duty. </w:t>
      </w:r>
      <w:r w:rsidR="00E52DE1">
        <w:rPr>
          <w:rFonts w:ascii="Times New Roman" w:hAnsi="Times New Roman" w:cs="Times New Roman"/>
          <w:sz w:val="28"/>
          <w:szCs w:val="28"/>
        </w:rPr>
        <w:t xml:space="preserve"> </w:t>
      </w:r>
      <w:r w:rsidR="00163E0B">
        <w:rPr>
          <w:rFonts w:ascii="Times New Roman" w:hAnsi="Times New Roman" w:cs="Times New Roman"/>
          <w:sz w:val="28"/>
          <w:szCs w:val="28"/>
        </w:rPr>
        <w:t>However, t</w:t>
      </w:r>
      <w:r w:rsidR="00163E0B" w:rsidRPr="00163E0B">
        <w:rPr>
          <w:rFonts w:ascii="Times New Roman" w:hAnsi="Times New Roman" w:cs="Times New Roman"/>
          <w:sz w:val="28"/>
          <w:szCs w:val="28"/>
        </w:rPr>
        <w:t xml:space="preserve">here </w:t>
      </w:r>
      <w:r w:rsidR="00163E0B">
        <w:rPr>
          <w:rFonts w:ascii="Times New Roman" w:hAnsi="Times New Roman" w:cs="Times New Roman"/>
          <w:sz w:val="28"/>
          <w:szCs w:val="28"/>
        </w:rPr>
        <w:t>were</w:t>
      </w:r>
      <w:r w:rsidR="00163E0B" w:rsidRPr="00163E0B">
        <w:rPr>
          <w:rFonts w:ascii="Times New Roman" w:hAnsi="Times New Roman" w:cs="Times New Roman"/>
          <w:sz w:val="28"/>
          <w:szCs w:val="28"/>
        </w:rPr>
        <w:t xml:space="preserve"> several factors that obscured </w:t>
      </w:r>
      <w:r w:rsidR="007209ED">
        <w:rPr>
          <w:rFonts w:ascii="Times New Roman" w:hAnsi="Times New Roman" w:cs="Times New Roman"/>
          <w:sz w:val="28"/>
          <w:szCs w:val="28"/>
        </w:rPr>
        <w:t>Mr. Sullivan’s</w:t>
      </w:r>
      <w:r w:rsidR="00163E0B" w:rsidRPr="00163E0B">
        <w:rPr>
          <w:rFonts w:ascii="Times New Roman" w:hAnsi="Times New Roman" w:cs="Times New Roman"/>
          <w:sz w:val="28"/>
          <w:szCs w:val="28"/>
        </w:rPr>
        <w:t xml:space="preserve"> knowledge and appreciation of the risks associated with the use of the trampoline.  These factors marred </w:t>
      </w:r>
      <w:r w:rsidR="007209ED">
        <w:rPr>
          <w:rFonts w:ascii="Times New Roman" w:hAnsi="Times New Roman" w:cs="Times New Roman"/>
          <w:sz w:val="28"/>
          <w:szCs w:val="28"/>
        </w:rPr>
        <w:t>Mr. Sullivan’s</w:t>
      </w:r>
      <w:r w:rsidR="00163E0B" w:rsidRPr="00163E0B">
        <w:rPr>
          <w:rFonts w:ascii="Times New Roman" w:hAnsi="Times New Roman" w:cs="Times New Roman"/>
          <w:sz w:val="28"/>
          <w:szCs w:val="28"/>
        </w:rPr>
        <w:t xml:space="preserve"> ability to voluntarily accept or consent to the risk. </w:t>
      </w:r>
    </w:p>
    <w:p w14:paraId="3C6705AE" w14:textId="77777777" w:rsidR="00FB395C" w:rsidRDefault="00E52DE1" w:rsidP="0092046C">
      <w:pPr>
        <w:spacing w:line="480" w:lineRule="auto"/>
        <w:ind w:firstLine="720"/>
        <w:rPr>
          <w:rFonts w:ascii="Times New Roman" w:hAnsi="Times New Roman" w:cs="Times New Roman"/>
          <w:sz w:val="28"/>
          <w:szCs w:val="28"/>
        </w:rPr>
      </w:pPr>
      <w:r>
        <w:rPr>
          <w:rFonts w:ascii="Times New Roman" w:hAnsi="Times New Roman" w:cs="Times New Roman"/>
          <w:sz w:val="28"/>
          <w:szCs w:val="28"/>
        </w:rPr>
        <w:t>Indeed, th</w:t>
      </w:r>
      <w:r w:rsidR="00EE0107">
        <w:rPr>
          <w:rFonts w:ascii="Times New Roman" w:hAnsi="Times New Roman" w:cs="Times New Roman"/>
          <w:sz w:val="28"/>
          <w:szCs w:val="28"/>
        </w:rPr>
        <w:t>e</w:t>
      </w:r>
      <w:r w:rsidR="00B804D3">
        <w:rPr>
          <w:rFonts w:ascii="Times New Roman" w:hAnsi="Times New Roman" w:cs="Times New Roman"/>
          <w:sz w:val="28"/>
          <w:szCs w:val="28"/>
        </w:rPr>
        <w:t xml:space="preserve"> stipulated facts and </w:t>
      </w:r>
      <w:r w:rsidR="007209ED">
        <w:rPr>
          <w:rFonts w:ascii="Times New Roman" w:hAnsi="Times New Roman" w:cs="Times New Roman"/>
          <w:sz w:val="28"/>
          <w:szCs w:val="28"/>
        </w:rPr>
        <w:t>Mr. Sullivan’s</w:t>
      </w:r>
      <w:r w:rsidR="00B804D3">
        <w:rPr>
          <w:rFonts w:ascii="Times New Roman" w:hAnsi="Times New Roman" w:cs="Times New Roman"/>
          <w:sz w:val="28"/>
          <w:szCs w:val="28"/>
        </w:rPr>
        <w:t xml:space="preserve"> affidavit suggest that </w:t>
      </w:r>
      <w:r w:rsidR="007209ED">
        <w:rPr>
          <w:rFonts w:ascii="Times New Roman" w:hAnsi="Times New Roman" w:cs="Times New Roman"/>
          <w:sz w:val="28"/>
          <w:szCs w:val="28"/>
        </w:rPr>
        <w:t>he</w:t>
      </w:r>
      <w:r w:rsidR="00B804D3">
        <w:rPr>
          <w:rFonts w:ascii="Times New Roman" w:hAnsi="Times New Roman" w:cs="Times New Roman"/>
          <w:sz w:val="28"/>
          <w:szCs w:val="28"/>
        </w:rPr>
        <w:t xml:space="preserve"> had </w:t>
      </w:r>
      <w:r w:rsidR="007209ED">
        <w:rPr>
          <w:rFonts w:ascii="Times New Roman" w:hAnsi="Times New Roman" w:cs="Times New Roman"/>
          <w:sz w:val="28"/>
          <w:szCs w:val="28"/>
        </w:rPr>
        <w:t>some limited</w:t>
      </w:r>
      <w:r w:rsidR="00B804D3">
        <w:rPr>
          <w:rFonts w:ascii="Times New Roman" w:hAnsi="Times New Roman" w:cs="Times New Roman"/>
          <w:sz w:val="28"/>
          <w:szCs w:val="28"/>
        </w:rPr>
        <w:t xml:space="preserve"> knowledge of the risks</w:t>
      </w:r>
      <w:r w:rsidR="00544E40">
        <w:rPr>
          <w:rFonts w:ascii="Times New Roman" w:hAnsi="Times New Roman" w:cs="Times New Roman"/>
          <w:sz w:val="28"/>
          <w:szCs w:val="28"/>
        </w:rPr>
        <w:t xml:space="preserve"> </w:t>
      </w:r>
      <w:r>
        <w:rPr>
          <w:rFonts w:ascii="Times New Roman" w:hAnsi="Times New Roman" w:cs="Times New Roman"/>
          <w:sz w:val="28"/>
          <w:szCs w:val="28"/>
        </w:rPr>
        <w:t>from</w:t>
      </w:r>
      <w:r w:rsidR="00BE57FC">
        <w:rPr>
          <w:rFonts w:ascii="Times New Roman" w:hAnsi="Times New Roman" w:cs="Times New Roman"/>
          <w:sz w:val="28"/>
          <w:szCs w:val="28"/>
        </w:rPr>
        <w:t xml:space="preserve"> his review of the </w:t>
      </w:r>
      <w:proofErr w:type="spellStart"/>
      <w:r w:rsidR="00544E40">
        <w:rPr>
          <w:rFonts w:ascii="Times New Roman" w:hAnsi="Times New Roman" w:cs="Times New Roman"/>
          <w:sz w:val="28"/>
          <w:szCs w:val="28"/>
        </w:rPr>
        <w:t>Hedstrom</w:t>
      </w:r>
      <w:proofErr w:type="spellEnd"/>
      <w:r w:rsidR="007209ED">
        <w:rPr>
          <w:rFonts w:ascii="Times New Roman" w:hAnsi="Times New Roman" w:cs="Times New Roman"/>
          <w:sz w:val="28"/>
          <w:szCs w:val="28"/>
        </w:rPr>
        <w:t xml:space="preserve"> </w:t>
      </w:r>
      <w:r w:rsidR="00544E40">
        <w:rPr>
          <w:rFonts w:ascii="Times New Roman" w:hAnsi="Times New Roman" w:cs="Times New Roman"/>
          <w:sz w:val="28"/>
          <w:szCs w:val="28"/>
        </w:rPr>
        <w:t>Corporation instruction manual</w:t>
      </w:r>
      <w:r w:rsidR="00B8678E">
        <w:rPr>
          <w:rFonts w:ascii="Times New Roman" w:hAnsi="Times New Roman" w:cs="Times New Roman"/>
          <w:sz w:val="28"/>
          <w:szCs w:val="28"/>
        </w:rPr>
        <w:t xml:space="preserve">.  </w:t>
      </w:r>
      <w:r>
        <w:rPr>
          <w:rFonts w:ascii="Times New Roman" w:hAnsi="Times New Roman" w:cs="Times New Roman"/>
          <w:sz w:val="28"/>
          <w:szCs w:val="28"/>
        </w:rPr>
        <w:t>Yet</w:t>
      </w:r>
      <w:r w:rsidR="00B8678E">
        <w:rPr>
          <w:rFonts w:ascii="Times New Roman" w:hAnsi="Times New Roman" w:cs="Times New Roman"/>
          <w:sz w:val="28"/>
          <w:szCs w:val="28"/>
        </w:rPr>
        <w:t xml:space="preserve">, </w:t>
      </w:r>
      <w:r w:rsidR="007209ED">
        <w:rPr>
          <w:rFonts w:ascii="Times New Roman" w:hAnsi="Times New Roman" w:cs="Times New Roman"/>
          <w:sz w:val="28"/>
          <w:szCs w:val="28"/>
        </w:rPr>
        <w:t>Mr. Sullivan’s</w:t>
      </w:r>
      <w:r w:rsidR="00B8678E">
        <w:rPr>
          <w:rFonts w:ascii="Times New Roman" w:hAnsi="Times New Roman" w:cs="Times New Roman"/>
          <w:sz w:val="28"/>
          <w:szCs w:val="28"/>
        </w:rPr>
        <w:t xml:space="preserve"> knowledge and appreciatio</w:t>
      </w:r>
      <w:r w:rsidR="00EE0107">
        <w:rPr>
          <w:rFonts w:ascii="Times New Roman" w:hAnsi="Times New Roman" w:cs="Times New Roman"/>
          <w:sz w:val="28"/>
          <w:szCs w:val="28"/>
        </w:rPr>
        <w:t xml:space="preserve">n </w:t>
      </w:r>
      <w:r w:rsidR="000F0C95">
        <w:rPr>
          <w:rFonts w:ascii="Times New Roman" w:hAnsi="Times New Roman" w:cs="Times New Roman"/>
          <w:sz w:val="28"/>
          <w:szCs w:val="28"/>
        </w:rPr>
        <w:t>of</w:t>
      </w:r>
      <w:r w:rsidR="00A358B7">
        <w:rPr>
          <w:rFonts w:ascii="Times New Roman" w:hAnsi="Times New Roman" w:cs="Times New Roman"/>
          <w:sz w:val="28"/>
          <w:szCs w:val="28"/>
        </w:rPr>
        <w:t xml:space="preserve"> the</w:t>
      </w:r>
      <w:r w:rsidR="00EE0107">
        <w:rPr>
          <w:rFonts w:ascii="Times New Roman" w:hAnsi="Times New Roman" w:cs="Times New Roman"/>
          <w:sz w:val="28"/>
          <w:szCs w:val="28"/>
        </w:rPr>
        <w:t xml:space="preserve"> risk</w:t>
      </w:r>
      <w:r w:rsidR="000F0C95">
        <w:rPr>
          <w:rFonts w:ascii="Times New Roman" w:hAnsi="Times New Roman" w:cs="Times New Roman"/>
          <w:sz w:val="28"/>
          <w:szCs w:val="28"/>
        </w:rPr>
        <w:t xml:space="preserve">s </w:t>
      </w:r>
      <w:r w:rsidR="00EE0107">
        <w:rPr>
          <w:rFonts w:ascii="Times New Roman" w:hAnsi="Times New Roman" w:cs="Times New Roman"/>
          <w:sz w:val="28"/>
          <w:szCs w:val="28"/>
        </w:rPr>
        <w:t>was</w:t>
      </w:r>
      <w:r w:rsidR="00B8678E">
        <w:rPr>
          <w:rFonts w:ascii="Times New Roman" w:hAnsi="Times New Roman" w:cs="Times New Roman"/>
          <w:sz w:val="28"/>
          <w:szCs w:val="28"/>
        </w:rPr>
        <w:t xml:space="preserve"> </w:t>
      </w:r>
      <w:r>
        <w:rPr>
          <w:rFonts w:ascii="Times New Roman" w:hAnsi="Times New Roman" w:cs="Times New Roman"/>
          <w:sz w:val="28"/>
          <w:szCs w:val="28"/>
        </w:rPr>
        <w:t>inhibited</w:t>
      </w:r>
      <w:r w:rsidR="00B8678E">
        <w:rPr>
          <w:rFonts w:ascii="Times New Roman" w:hAnsi="Times New Roman" w:cs="Times New Roman"/>
          <w:sz w:val="28"/>
          <w:szCs w:val="28"/>
        </w:rPr>
        <w:t xml:space="preserve"> </w:t>
      </w:r>
      <w:r w:rsidR="00EE0107">
        <w:rPr>
          <w:rFonts w:ascii="Times New Roman" w:hAnsi="Times New Roman" w:cs="Times New Roman"/>
          <w:sz w:val="28"/>
          <w:szCs w:val="28"/>
        </w:rPr>
        <w:t xml:space="preserve">by the lack of </w:t>
      </w:r>
      <w:r w:rsidR="00A358B7">
        <w:rPr>
          <w:rFonts w:ascii="Times New Roman" w:hAnsi="Times New Roman" w:cs="Times New Roman"/>
          <w:sz w:val="28"/>
          <w:szCs w:val="28"/>
        </w:rPr>
        <w:t>essential</w:t>
      </w:r>
      <w:r w:rsidR="00EE0107">
        <w:rPr>
          <w:rFonts w:ascii="Times New Roman" w:hAnsi="Times New Roman" w:cs="Times New Roman"/>
          <w:sz w:val="28"/>
          <w:szCs w:val="28"/>
        </w:rPr>
        <w:t xml:space="preserve"> and complete </w:t>
      </w:r>
      <w:r w:rsidR="00B8678E">
        <w:rPr>
          <w:rFonts w:ascii="Times New Roman" w:hAnsi="Times New Roman" w:cs="Times New Roman"/>
          <w:sz w:val="28"/>
          <w:szCs w:val="28"/>
        </w:rPr>
        <w:t xml:space="preserve">warnings </w:t>
      </w:r>
      <w:r>
        <w:rPr>
          <w:rFonts w:ascii="Times New Roman" w:hAnsi="Times New Roman" w:cs="Times New Roman"/>
          <w:sz w:val="28"/>
          <w:szCs w:val="28"/>
        </w:rPr>
        <w:t xml:space="preserve">contained in that manual.  </w:t>
      </w:r>
      <w:r w:rsidR="00242639">
        <w:rPr>
          <w:rFonts w:ascii="Times New Roman" w:hAnsi="Times New Roman" w:cs="Times New Roman"/>
          <w:sz w:val="28"/>
          <w:szCs w:val="28"/>
        </w:rPr>
        <w:t xml:space="preserve">Specifically, </w:t>
      </w:r>
      <w:r w:rsidR="00242639" w:rsidRPr="00242639">
        <w:rPr>
          <w:rFonts w:ascii="Times New Roman" w:hAnsi="Times New Roman" w:cs="Times New Roman"/>
          <w:sz w:val="28"/>
          <w:szCs w:val="28"/>
        </w:rPr>
        <w:t>the instruction manual</w:t>
      </w:r>
      <w:r w:rsidR="00242639">
        <w:rPr>
          <w:rFonts w:ascii="Times New Roman" w:hAnsi="Times New Roman" w:cs="Times New Roman"/>
          <w:sz w:val="28"/>
          <w:szCs w:val="28"/>
        </w:rPr>
        <w:t xml:space="preserve"> </w:t>
      </w:r>
      <w:r w:rsidR="00A358B7">
        <w:rPr>
          <w:rFonts w:ascii="Times New Roman" w:hAnsi="Times New Roman" w:cs="Times New Roman"/>
          <w:sz w:val="28"/>
          <w:szCs w:val="28"/>
        </w:rPr>
        <w:t xml:space="preserve">states, </w:t>
      </w:r>
      <w:r w:rsidR="00242639">
        <w:rPr>
          <w:rFonts w:ascii="Times New Roman" w:hAnsi="Times New Roman" w:cs="Times New Roman"/>
          <w:sz w:val="28"/>
          <w:szCs w:val="28"/>
        </w:rPr>
        <w:t>“</w:t>
      </w:r>
      <w:r w:rsidR="0032796C">
        <w:rPr>
          <w:rFonts w:ascii="Times New Roman" w:hAnsi="Times New Roman" w:cs="Times New Roman"/>
          <w:sz w:val="28"/>
          <w:szCs w:val="28"/>
        </w:rPr>
        <w:t>P</w:t>
      </w:r>
      <w:r w:rsidR="00242639">
        <w:rPr>
          <w:rFonts w:ascii="Times New Roman" w:hAnsi="Times New Roman" w:cs="Times New Roman"/>
          <w:sz w:val="28"/>
          <w:szCs w:val="28"/>
        </w:rPr>
        <w:t xml:space="preserve">aralysis or death can result from </w:t>
      </w:r>
      <w:r w:rsidR="00242639" w:rsidRPr="00242639">
        <w:rPr>
          <w:rFonts w:ascii="Times New Roman" w:hAnsi="Times New Roman" w:cs="Times New Roman"/>
          <w:b/>
          <w:sz w:val="28"/>
          <w:szCs w:val="28"/>
        </w:rPr>
        <w:t>unsafe</w:t>
      </w:r>
      <w:r w:rsidR="00242639">
        <w:rPr>
          <w:rFonts w:ascii="Times New Roman" w:hAnsi="Times New Roman" w:cs="Times New Roman"/>
          <w:sz w:val="28"/>
          <w:szCs w:val="28"/>
        </w:rPr>
        <w:t xml:space="preserve"> use of </w:t>
      </w:r>
      <w:r w:rsidR="00242639" w:rsidRPr="007209ED">
        <w:rPr>
          <w:rFonts w:ascii="Times New Roman" w:hAnsi="Times New Roman" w:cs="Times New Roman"/>
          <w:sz w:val="28"/>
          <w:szCs w:val="28"/>
        </w:rPr>
        <w:t xml:space="preserve">this </w:t>
      </w:r>
      <w:proofErr w:type="spellStart"/>
      <w:r w:rsidR="00242639" w:rsidRPr="007209ED">
        <w:rPr>
          <w:rFonts w:ascii="Times New Roman" w:hAnsi="Times New Roman" w:cs="Times New Roman"/>
          <w:sz w:val="28"/>
          <w:szCs w:val="28"/>
        </w:rPr>
        <w:t>tramp</w:t>
      </w:r>
      <w:r w:rsidR="007209ED" w:rsidRPr="007209ED">
        <w:rPr>
          <w:rFonts w:ascii="Times New Roman" w:hAnsi="Times New Roman" w:cs="Times New Roman"/>
          <w:sz w:val="28"/>
          <w:szCs w:val="28"/>
        </w:rPr>
        <w:t>lo</w:t>
      </w:r>
      <w:r w:rsidR="00242639" w:rsidRPr="007209ED">
        <w:rPr>
          <w:rFonts w:ascii="Times New Roman" w:hAnsi="Times New Roman" w:cs="Times New Roman"/>
          <w:sz w:val="28"/>
          <w:szCs w:val="28"/>
        </w:rPr>
        <w:t>ine</w:t>
      </w:r>
      <w:proofErr w:type="spellEnd"/>
      <w:r w:rsidR="00242639" w:rsidRPr="007209ED">
        <w:rPr>
          <w:rFonts w:ascii="Times New Roman" w:hAnsi="Times New Roman" w:cs="Times New Roman"/>
          <w:sz w:val="28"/>
          <w:szCs w:val="28"/>
        </w:rPr>
        <w:t xml:space="preserve"> [sic].”  </w:t>
      </w:r>
      <w:r w:rsidR="00B50857">
        <w:rPr>
          <w:rFonts w:ascii="Times New Roman" w:hAnsi="Times New Roman" w:cs="Times New Roman"/>
          <w:sz w:val="28"/>
          <w:szCs w:val="28"/>
        </w:rPr>
        <w:t xml:space="preserve">Sullivan </w:t>
      </w:r>
      <w:proofErr w:type="spellStart"/>
      <w:r w:rsidR="00B50857">
        <w:rPr>
          <w:rFonts w:ascii="Times New Roman" w:hAnsi="Times New Roman" w:cs="Times New Roman"/>
          <w:sz w:val="28"/>
          <w:szCs w:val="28"/>
        </w:rPr>
        <w:t>Aff</w:t>
      </w:r>
      <w:proofErr w:type="spellEnd"/>
      <w:r w:rsidR="00B50857">
        <w:rPr>
          <w:rFonts w:ascii="Times New Roman" w:hAnsi="Times New Roman" w:cs="Times New Roman"/>
          <w:sz w:val="28"/>
          <w:szCs w:val="28"/>
        </w:rPr>
        <w:t xml:space="preserve">. Ex. A 14.  </w:t>
      </w:r>
      <w:r w:rsidR="00242639">
        <w:rPr>
          <w:rFonts w:ascii="Times New Roman" w:hAnsi="Times New Roman" w:cs="Times New Roman"/>
          <w:sz w:val="28"/>
          <w:szCs w:val="28"/>
        </w:rPr>
        <w:t xml:space="preserve">However, </w:t>
      </w:r>
      <w:r w:rsidR="007209ED">
        <w:rPr>
          <w:rFonts w:ascii="Times New Roman" w:hAnsi="Times New Roman" w:cs="Times New Roman"/>
          <w:sz w:val="28"/>
          <w:szCs w:val="28"/>
        </w:rPr>
        <w:t>Mr. Sullivan</w:t>
      </w:r>
      <w:r w:rsidR="00242639">
        <w:rPr>
          <w:rFonts w:ascii="Times New Roman" w:hAnsi="Times New Roman" w:cs="Times New Roman"/>
          <w:sz w:val="28"/>
          <w:szCs w:val="28"/>
        </w:rPr>
        <w:t xml:space="preserve"> was not doing somersaults or other </w:t>
      </w:r>
      <w:r w:rsidR="00EE0107">
        <w:rPr>
          <w:rFonts w:ascii="Times New Roman" w:hAnsi="Times New Roman" w:cs="Times New Roman"/>
          <w:sz w:val="28"/>
          <w:szCs w:val="28"/>
        </w:rPr>
        <w:t>actions</w:t>
      </w:r>
      <w:r w:rsidR="00242639">
        <w:rPr>
          <w:rFonts w:ascii="Times New Roman" w:hAnsi="Times New Roman" w:cs="Times New Roman"/>
          <w:sz w:val="28"/>
          <w:szCs w:val="28"/>
        </w:rPr>
        <w:t xml:space="preserve"> </w:t>
      </w:r>
      <w:r w:rsidR="00B50857">
        <w:rPr>
          <w:rFonts w:ascii="Times New Roman" w:hAnsi="Times New Roman" w:cs="Times New Roman"/>
          <w:sz w:val="28"/>
          <w:szCs w:val="28"/>
        </w:rPr>
        <w:t>characterized</w:t>
      </w:r>
      <w:r w:rsidR="00242639">
        <w:rPr>
          <w:rFonts w:ascii="Times New Roman" w:hAnsi="Times New Roman" w:cs="Times New Roman"/>
          <w:sz w:val="28"/>
          <w:szCs w:val="28"/>
        </w:rPr>
        <w:t xml:space="preserve"> to be “unsafe” according to the instruction manual.  </w:t>
      </w:r>
      <w:r w:rsidR="00B50857">
        <w:rPr>
          <w:rFonts w:ascii="Times New Roman" w:hAnsi="Times New Roman" w:cs="Times New Roman"/>
          <w:sz w:val="28"/>
          <w:szCs w:val="28"/>
        </w:rPr>
        <w:t xml:space="preserve"> </w:t>
      </w:r>
      <w:r w:rsidR="00242639">
        <w:rPr>
          <w:rFonts w:ascii="Times New Roman" w:hAnsi="Times New Roman" w:cs="Times New Roman"/>
          <w:sz w:val="28"/>
          <w:szCs w:val="28"/>
        </w:rPr>
        <w:t xml:space="preserve">Rather, </w:t>
      </w:r>
      <w:r w:rsidR="007209ED">
        <w:rPr>
          <w:rFonts w:ascii="Times New Roman" w:hAnsi="Times New Roman" w:cs="Times New Roman"/>
          <w:sz w:val="28"/>
          <w:szCs w:val="28"/>
        </w:rPr>
        <w:t>Mr. Sullivan</w:t>
      </w:r>
      <w:r w:rsidR="00FF2FC9">
        <w:rPr>
          <w:rFonts w:ascii="Times New Roman" w:hAnsi="Times New Roman" w:cs="Times New Roman"/>
          <w:sz w:val="28"/>
          <w:szCs w:val="28"/>
        </w:rPr>
        <w:t xml:space="preserve"> was merely “jumping straight up and down, gradually making bigger jumps” at the time he was ejected from the trampoline.  </w:t>
      </w:r>
      <w:r w:rsidR="00B50857" w:rsidRPr="00B50857">
        <w:rPr>
          <w:rFonts w:ascii="Times New Roman" w:hAnsi="Times New Roman" w:cs="Times New Roman"/>
          <w:sz w:val="28"/>
          <w:szCs w:val="28"/>
        </w:rPr>
        <w:t xml:space="preserve">Sullivan </w:t>
      </w:r>
      <w:proofErr w:type="spellStart"/>
      <w:r w:rsidR="00B50857" w:rsidRPr="00B50857">
        <w:rPr>
          <w:rFonts w:ascii="Times New Roman" w:hAnsi="Times New Roman" w:cs="Times New Roman"/>
          <w:sz w:val="28"/>
          <w:szCs w:val="28"/>
        </w:rPr>
        <w:t>Aff</w:t>
      </w:r>
      <w:proofErr w:type="spellEnd"/>
      <w:r w:rsidR="00B50857" w:rsidRPr="00B50857">
        <w:rPr>
          <w:rFonts w:ascii="Times New Roman" w:hAnsi="Times New Roman" w:cs="Times New Roman"/>
          <w:sz w:val="28"/>
          <w:szCs w:val="28"/>
        </w:rPr>
        <w:t xml:space="preserve">. </w:t>
      </w:r>
      <w:r w:rsidR="00B50857">
        <w:rPr>
          <w:rFonts w:ascii="Times New Roman" w:hAnsi="Times New Roman" w:cs="Times New Roman"/>
          <w:sz w:val="28"/>
          <w:szCs w:val="28"/>
        </w:rPr>
        <w:t>2.</w:t>
      </w:r>
      <w:r w:rsidR="00FF2FC9">
        <w:rPr>
          <w:rFonts w:ascii="Times New Roman" w:hAnsi="Times New Roman" w:cs="Times New Roman"/>
          <w:sz w:val="28"/>
          <w:szCs w:val="28"/>
        </w:rPr>
        <w:t xml:space="preserve"> </w:t>
      </w:r>
      <w:r w:rsidR="00242639">
        <w:rPr>
          <w:rFonts w:ascii="Times New Roman" w:hAnsi="Times New Roman" w:cs="Times New Roman"/>
          <w:sz w:val="28"/>
          <w:szCs w:val="28"/>
        </w:rPr>
        <w:t xml:space="preserve"> </w:t>
      </w:r>
    </w:p>
    <w:p w14:paraId="5751C64A" w14:textId="77777777" w:rsidR="0092046C" w:rsidRDefault="00A358B7" w:rsidP="0092046C">
      <w:pPr>
        <w:spacing w:line="480" w:lineRule="auto"/>
        <w:ind w:firstLine="720"/>
        <w:rPr>
          <w:rFonts w:ascii="Times New Roman" w:hAnsi="Times New Roman" w:cs="Times New Roman"/>
          <w:sz w:val="28"/>
          <w:szCs w:val="28"/>
        </w:rPr>
      </w:pPr>
      <w:r>
        <w:rPr>
          <w:rFonts w:ascii="Times New Roman" w:hAnsi="Times New Roman" w:cs="Times New Roman"/>
          <w:sz w:val="28"/>
          <w:szCs w:val="28"/>
        </w:rPr>
        <w:t>Since</w:t>
      </w:r>
      <w:r w:rsidR="00FF2FC9">
        <w:rPr>
          <w:rFonts w:ascii="Times New Roman" w:hAnsi="Times New Roman" w:cs="Times New Roman"/>
          <w:sz w:val="28"/>
          <w:szCs w:val="28"/>
        </w:rPr>
        <w:t xml:space="preserve"> the </w:t>
      </w:r>
      <w:r w:rsidR="002131D9">
        <w:rPr>
          <w:rFonts w:ascii="Times New Roman" w:hAnsi="Times New Roman" w:cs="Times New Roman"/>
          <w:sz w:val="28"/>
          <w:szCs w:val="28"/>
        </w:rPr>
        <w:t xml:space="preserve">trampoline’s </w:t>
      </w:r>
      <w:r w:rsidR="00FF2FC9">
        <w:rPr>
          <w:rFonts w:ascii="Times New Roman" w:hAnsi="Times New Roman" w:cs="Times New Roman"/>
          <w:sz w:val="28"/>
          <w:szCs w:val="28"/>
        </w:rPr>
        <w:t xml:space="preserve">instruction manual </w:t>
      </w:r>
      <w:r w:rsidR="00FB395C">
        <w:rPr>
          <w:rFonts w:ascii="Times New Roman" w:hAnsi="Times New Roman" w:cs="Times New Roman"/>
          <w:sz w:val="28"/>
          <w:szCs w:val="28"/>
        </w:rPr>
        <w:t xml:space="preserve">effectively </w:t>
      </w:r>
      <w:r w:rsidR="00FF2FC9">
        <w:rPr>
          <w:rFonts w:ascii="Times New Roman" w:hAnsi="Times New Roman" w:cs="Times New Roman"/>
          <w:sz w:val="28"/>
          <w:szCs w:val="28"/>
        </w:rPr>
        <w:t>limits the risk of paralysis to “unsafe” use</w:t>
      </w:r>
      <w:r w:rsidR="00CF4F63">
        <w:rPr>
          <w:rFonts w:ascii="Times New Roman" w:hAnsi="Times New Roman" w:cs="Times New Roman"/>
          <w:sz w:val="28"/>
          <w:szCs w:val="28"/>
        </w:rPr>
        <w:t>s</w:t>
      </w:r>
      <w:r>
        <w:rPr>
          <w:rFonts w:ascii="Times New Roman" w:hAnsi="Times New Roman" w:cs="Times New Roman"/>
          <w:sz w:val="28"/>
          <w:szCs w:val="28"/>
        </w:rPr>
        <w:t xml:space="preserve">, </w:t>
      </w:r>
      <w:r w:rsidR="007209ED">
        <w:rPr>
          <w:rFonts w:ascii="Times New Roman" w:hAnsi="Times New Roman" w:cs="Times New Roman"/>
          <w:sz w:val="28"/>
          <w:szCs w:val="28"/>
        </w:rPr>
        <w:t>Mr. Sullivan</w:t>
      </w:r>
      <w:r w:rsidR="00FF2FC9">
        <w:rPr>
          <w:rFonts w:ascii="Times New Roman" w:hAnsi="Times New Roman" w:cs="Times New Roman"/>
          <w:sz w:val="28"/>
          <w:szCs w:val="28"/>
        </w:rPr>
        <w:t xml:space="preserve"> </w:t>
      </w:r>
      <w:r w:rsidR="00A80029">
        <w:rPr>
          <w:rFonts w:ascii="Times New Roman" w:hAnsi="Times New Roman" w:cs="Times New Roman"/>
          <w:sz w:val="28"/>
          <w:szCs w:val="28"/>
        </w:rPr>
        <w:t xml:space="preserve">could not </w:t>
      </w:r>
      <w:r w:rsidR="00CF4F63">
        <w:rPr>
          <w:rFonts w:ascii="Times New Roman" w:hAnsi="Times New Roman" w:cs="Times New Roman"/>
          <w:sz w:val="28"/>
          <w:szCs w:val="28"/>
        </w:rPr>
        <w:t xml:space="preserve">have known or appreciated </w:t>
      </w:r>
      <w:r w:rsidR="00163E0B">
        <w:rPr>
          <w:rFonts w:ascii="Times New Roman" w:hAnsi="Times New Roman" w:cs="Times New Roman"/>
          <w:sz w:val="28"/>
          <w:szCs w:val="28"/>
        </w:rPr>
        <w:t>the</w:t>
      </w:r>
      <w:r w:rsidR="00CF4F63">
        <w:rPr>
          <w:rFonts w:ascii="Times New Roman" w:hAnsi="Times New Roman" w:cs="Times New Roman"/>
          <w:sz w:val="28"/>
          <w:szCs w:val="28"/>
        </w:rPr>
        <w:t xml:space="preserve"> </w:t>
      </w:r>
      <w:r>
        <w:rPr>
          <w:rFonts w:ascii="Times New Roman" w:hAnsi="Times New Roman" w:cs="Times New Roman"/>
          <w:sz w:val="28"/>
          <w:szCs w:val="28"/>
        </w:rPr>
        <w:t xml:space="preserve">risk </w:t>
      </w:r>
      <w:r w:rsidR="00163E0B">
        <w:rPr>
          <w:rFonts w:ascii="Times New Roman" w:hAnsi="Times New Roman" w:cs="Times New Roman"/>
          <w:sz w:val="28"/>
          <w:szCs w:val="28"/>
        </w:rPr>
        <w:t xml:space="preserve">of such an injury </w:t>
      </w:r>
      <w:r w:rsidR="002131D9">
        <w:rPr>
          <w:rFonts w:ascii="Times New Roman" w:hAnsi="Times New Roman" w:cs="Times New Roman"/>
          <w:sz w:val="28"/>
          <w:szCs w:val="28"/>
        </w:rPr>
        <w:t>whil</w:t>
      </w:r>
      <w:r w:rsidR="00D10534">
        <w:rPr>
          <w:rFonts w:ascii="Times New Roman" w:hAnsi="Times New Roman" w:cs="Times New Roman"/>
          <w:sz w:val="28"/>
          <w:szCs w:val="28"/>
        </w:rPr>
        <w:t xml:space="preserve">e “jumping straight up and down,” a use that would likely be characterized as reasonable.  </w:t>
      </w:r>
      <w:r w:rsidR="00D10534" w:rsidRPr="00CF4F63">
        <w:rPr>
          <w:rFonts w:ascii="Times New Roman" w:hAnsi="Times New Roman" w:cs="Times New Roman"/>
          <w:sz w:val="28"/>
          <w:szCs w:val="28"/>
        </w:rPr>
        <w:t xml:space="preserve">Sullivan </w:t>
      </w:r>
      <w:proofErr w:type="spellStart"/>
      <w:r w:rsidR="00D10534" w:rsidRPr="00CF4F63">
        <w:rPr>
          <w:rFonts w:ascii="Times New Roman" w:hAnsi="Times New Roman" w:cs="Times New Roman"/>
          <w:sz w:val="28"/>
          <w:szCs w:val="28"/>
        </w:rPr>
        <w:t>Aff</w:t>
      </w:r>
      <w:proofErr w:type="spellEnd"/>
      <w:r w:rsidR="00D10534" w:rsidRPr="00CF4F63">
        <w:rPr>
          <w:rFonts w:ascii="Times New Roman" w:hAnsi="Times New Roman" w:cs="Times New Roman"/>
          <w:sz w:val="28"/>
          <w:szCs w:val="28"/>
        </w:rPr>
        <w:t xml:space="preserve">. 2.  </w:t>
      </w:r>
      <w:r w:rsidR="00CF4F63">
        <w:rPr>
          <w:rFonts w:ascii="Times New Roman" w:hAnsi="Times New Roman" w:cs="Times New Roman"/>
          <w:sz w:val="28"/>
          <w:szCs w:val="28"/>
        </w:rPr>
        <w:t xml:space="preserve">The lack of clear and proper warnings in the manual </w:t>
      </w:r>
      <w:r w:rsidR="002131D9">
        <w:rPr>
          <w:rFonts w:ascii="Times New Roman" w:hAnsi="Times New Roman" w:cs="Times New Roman"/>
          <w:sz w:val="28"/>
          <w:szCs w:val="28"/>
        </w:rPr>
        <w:t>effectively obscured</w:t>
      </w:r>
      <w:r w:rsidR="00CF4F63">
        <w:rPr>
          <w:rFonts w:ascii="Times New Roman" w:hAnsi="Times New Roman" w:cs="Times New Roman"/>
          <w:sz w:val="28"/>
          <w:szCs w:val="28"/>
        </w:rPr>
        <w:t xml:space="preserve"> the </w:t>
      </w:r>
      <w:r w:rsidR="002131D9">
        <w:rPr>
          <w:rFonts w:ascii="Times New Roman" w:hAnsi="Times New Roman" w:cs="Times New Roman"/>
          <w:sz w:val="28"/>
          <w:szCs w:val="28"/>
        </w:rPr>
        <w:t xml:space="preserve">true </w:t>
      </w:r>
      <w:r w:rsidR="00CF4F63">
        <w:rPr>
          <w:rFonts w:ascii="Times New Roman" w:hAnsi="Times New Roman" w:cs="Times New Roman"/>
          <w:sz w:val="28"/>
          <w:szCs w:val="28"/>
        </w:rPr>
        <w:t xml:space="preserve">risks </w:t>
      </w:r>
      <w:r w:rsidR="00D10534">
        <w:rPr>
          <w:rFonts w:ascii="Times New Roman" w:hAnsi="Times New Roman" w:cs="Times New Roman"/>
          <w:sz w:val="28"/>
          <w:szCs w:val="28"/>
        </w:rPr>
        <w:t xml:space="preserve">serious injury or </w:t>
      </w:r>
      <w:r w:rsidR="00D10534">
        <w:rPr>
          <w:rFonts w:ascii="Times New Roman" w:hAnsi="Times New Roman" w:cs="Times New Roman"/>
          <w:sz w:val="28"/>
          <w:szCs w:val="28"/>
        </w:rPr>
        <w:lastRenderedPageBreak/>
        <w:t xml:space="preserve">paralysis </w:t>
      </w:r>
      <w:r w:rsidR="00EA1A82">
        <w:rPr>
          <w:rFonts w:ascii="Times New Roman" w:hAnsi="Times New Roman" w:cs="Times New Roman"/>
          <w:sz w:val="28"/>
          <w:szCs w:val="28"/>
        </w:rPr>
        <w:t xml:space="preserve">associated with </w:t>
      </w:r>
      <w:r w:rsidR="002131D9">
        <w:rPr>
          <w:rFonts w:ascii="Times New Roman" w:hAnsi="Times New Roman" w:cs="Times New Roman"/>
          <w:sz w:val="28"/>
          <w:szCs w:val="28"/>
        </w:rPr>
        <w:t>everyday</w:t>
      </w:r>
      <w:r w:rsidR="00EA1A82">
        <w:rPr>
          <w:rFonts w:ascii="Times New Roman" w:hAnsi="Times New Roman" w:cs="Times New Roman"/>
          <w:sz w:val="28"/>
          <w:szCs w:val="28"/>
        </w:rPr>
        <w:t xml:space="preserve"> use of the trampoline.  </w:t>
      </w:r>
      <w:r w:rsidR="00CF4F63">
        <w:rPr>
          <w:rFonts w:ascii="Times New Roman" w:hAnsi="Times New Roman" w:cs="Times New Roman"/>
          <w:sz w:val="28"/>
          <w:szCs w:val="28"/>
        </w:rPr>
        <w:t xml:space="preserve"> As such, </w:t>
      </w:r>
      <w:r w:rsidR="00D10534">
        <w:rPr>
          <w:rFonts w:ascii="Times New Roman" w:hAnsi="Times New Roman" w:cs="Times New Roman"/>
          <w:sz w:val="28"/>
          <w:szCs w:val="28"/>
        </w:rPr>
        <w:t>Mr. Sullivan’s</w:t>
      </w:r>
      <w:r w:rsidR="00CF4F63">
        <w:rPr>
          <w:rFonts w:ascii="Times New Roman" w:hAnsi="Times New Roman" w:cs="Times New Roman"/>
          <w:sz w:val="28"/>
          <w:szCs w:val="28"/>
        </w:rPr>
        <w:t xml:space="preserve"> ability to voluntarily accept </w:t>
      </w:r>
      <w:r w:rsidR="002131D9">
        <w:rPr>
          <w:rFonts w:ascii="Times New Roman" w:hAnsi="Times New Roman" w:cs="Times New Roman"/>
          <w:sz w:val="28"/>
          <w:szCs w:val="28"/>
        </w:rPr>
        <w:t xml:space="preserve">or consent to </w:t>
      </w:r>
      <w:r w:rsidR="00CF4F63">
        <w:rPr>
          <w:rFonts w:ascii="Times New Roman" w:hAnsi="Times New Roman" w:cs="Times New Roman"/>
          <w:sz w:val="28"/>
          <w:szCs w:val="28"/>
        </w:rPr>
        <w:t>risk</w:t>
      </w:r>
      <w:r w:rsidR="00EA1A82">
        <w:rPr>
          <w:rFonts w:ascii="Times New Roman" w:hAnsi="Times New Roman" w:cs="Times New Roman"/>
          <w:sz w:val="28"/>
          <w:szCs w:val="28"/>
        </w:rPr>
        <w:t>s</w:t>
      </w:r>
      <w:r w:rsidR="00CF4F63">
        <w:rPr>
          <w:rFonts w:ascii="Times New Roman" w:hAnsi="Times New Roman" w:cs="Times New Roman"/>
          <w:sz w:val="28"/>
          <w:szCs w:val="28"/>
        </w:rPr>
        <w:t xml:space="preserve"> was </w:t>
      </w:r>
      <w:r w:rsidR="000970C6">
        <w:rPr>
          <w:rFonts w:ascii="Times New Roman" w:hAnsi="Times New Roman" w:cs="Times New Roman"/>
          <w:sz w:val="28"/>
          <w:szCs w:val="28"/>
        </w:rPr>
        <w:t>inhibited</w:t>
      </w:r>
      <w:r w:rsidR="00EA1A82">
        <w:rPr>
          <w:rFonts w:ascii="Times New Roman" w:hAnsi="Times New Roman" w:cs="Times New Roman"/>
          <w:sz w:val="28"/>
          <w:szCs w:val="28"/>
        </w:rPr>
        <w:t xml:space="preserve">, </w:t>
      </w:r>
      <w:r w:rsidR="00D10534">
        <w:rPr>
          <w:rFonts w:ascii="Times New Roman" w:hAnsi="Times New Roman" w:cs="Times New Roman"/>
          <w:sz w:val="28"/>
          <w:szCs w:val="28"/>
        </w:rPr>
        <w:t>since such</w:t>
      </w:r>
      <w:r w:rsidR="00232D85">
        <w:rPr>
          <w:rFonts w:ascii="Times New Roman" w:hAnsi="Times New Roman" w:cs="Times New Roman"/>
          <w:sz w:val="28"/>
          <w:szCs w:val="28"/>
        </w:rPr>
        <w:t xml:space="preserve"> voluntary accept</w:t>
      </w:r>
      <w:r w:rsidR="00EA1A82">
        <w:rPr>
          <w:rFonts w:ascii="Times New Roman" w:hAnsi="Times New Roman" w:cs="Times New Roman"/>
          <w:sz w:val="28"/>
          <w:szCs w:val="28"/>
        </w:rPr>
        <w:t xml:space="preserve">ance </w:t>
      </w:r>
      <w:r w:rsidR="002131D9">
        <w:rPr>
          <w:rFonts w:ascii="Times New Roman" w:hAnsi="Times New Roman" w:cs="Times New Roman"/>
          <w:sz w:val="28"/>
          <w:szCs w:val="28"/>
        </w:rPr>
        <w:t xml:space="preserve">or consent </w:t>
      </w:r>
      <w:r w:rsidR="00EA1A82">
        <w:rPr>
          <w:rFonts w:ascii="Times New Roman" w:hAnsi="Times New Roman" w:cs="Times New Roman"/>
          <w:sz w:val="28"/>
          <w:szCs w:val="28"/>
        </w:rPr>
        <w:t>cannot be given to</w:t>
      </w:r>
      <w:r w:rsidR="00232D85">
        <w:rPr>
          <w:rFonts w:ascii="Times New Roman" w:hAnsi="Times New Roman" w:cs="Times New Roman"/>
          <w:sz w:val="28"/>
          <w:szCs w:val="28"/>
        </w:rPr>
        <w:t xml:space="preserve"> something that is unknown or unappreciated</w:t>
      </w:r>
      <w:r w:rsidR="00D10534">
        <w:rPr>
          <w:rFonts w:ascii="Times New Roman" w:hAnsi="Times New Roman" w:cs="Times New Roman"/>
          <w:sz w:val="28"/>
          <w:szCs w:val="28"/>
        </w:rPr>
        <w:t xml:space="preserve"> at the time</w:t>
      </w:r>
      <w:r w:rsidR="0092046C">
        <w:rPr>
          <w:rFonts w:ascii="Times New Roman" w:hAnsi="Times New Roman" w:cs="Times New Roman"/>
          <w:sz w:val="28"/>
          <w:szCs w:val="28"/>
        </w:rPr>
        <w:t xml:space="preserve">.  </w:t>
      </w:r>
    </w:p>
    <w:p w14:paraId="7730FC2A" w14:textId="77777777" w:rsidR="00C61CFE" w:rsidRDefault="0092046C" w:rsidP="00C61CFE">
      <w:pPr>
        <w:spacing w:line="480" w:lineRule="auto"/>
        <w:ind w:firstLine="720"/>
        <w:rPr>
          <w:rFonts w:ascii="Times New Roman" w:hAnsi="Times New Roman" w:cs="Times New Roman"/>
          <w:sz w:val="28"/>
          <w:szCs w:val="28"/>
        </w:rPr>
      </w:pPr>
      <w:r>
        <w:rPr>
          <w:rFonts w:ascii="Times New Roman" w:hAnsi="Times New Roman" w:cs="Times New Roman"/>
          <w:sz w:val="28"/>
          <w:szCs w:val="28"/>
        </w:rPr>
        <w:t>Furthermore, t</w:t>
      </w:r>
      <w:r w:rsidR="00EE0107">
        <w:rPr>
          <w:rFonts w:ascii="Times New Roman" w:hAnsi="Times New Roman" w:cs="Times New Roman"/>
          <w:sz w:val="28"/>
          <w:szCs w:val="28"/>
        </w:rPr>
        <w:t>he</w:t>
      </w:r>
      <w:r w:rsidR="004E14DC" w:rsidRPr="004E14DC">
        <w:rPr>
          <w:rFonts w:ascii="Times New Roman" w:hAnsi="Times New Roman" w:cs="Times New Roman"/>
          <w:sz w:val="28"/>
          <w:szCs w:val="28"/>
        </w:rPr>
        <w:t xml:space="preserve"> </w:t>
      </w:r>
      <w:r w:rsidR="00BE57FC">
        <w:rPr>
          <w:rFonts w:ascii="Times New Roman" w:hAnsi="Times New Roman" w:cs="Times New Roman"/>
          <w:sz w:val="28"/>
          <w:szCs w:val="28"/>
        </w:rPr>
        <w:t>j</w:t>
      </w:r>
      <w:r w:rsidR="00BE57FC" w:rsidRPr="00BE57FC">
        <w:rPr>
          <w:rFonts w:ascii="Times New Roman" w:hAnsi="Times New Roman" w:cs="Times New Roman"/>
          <w:sz w:val="28"/>
          <w:szCs w:val="28"/>
        </w:rPr>
        <w:t xml:space="preserve">oint expert report of Joseph </w:t>
      </w:r>
      <w:proofErr w:type="spellStart"/>
      <w:r w:rsidR="00BE57FC" w:rsidRPr="00BE57FC">
        <w:rPr>
          <w:rFonts w:ascii="Times New Roman" w:hAnsi="Times New Roman" w:cs="Times New Roman"/>
          <w:sz w:val="28"/>
          <w:szCs w:val="28"/>
        </w:rPr>
        <w:t>Berke</w:t>
      </w:r>
      <w:proofErr w:type="spellEnd"/>
      <w:r w:rsidR="00BE57FC" w:rsidRPr="00BE57FC">
        <w:rPr>
          <w:rFonts w:ascii="Times New Roman" w:hAnsi="Times New Roman" w:cs="Times New Roman"/>
          <w:sz w:val="28"/>
          <w:szCs w:val="28"/>
        </w:rPr>
        <w:t xml:space="preserve"> and Jim </w:t>
      </w:r>
      <w:proofErr w:type="spellStart"/>
      <w:r w:rsidR="00BE57FC" w:rsidRPr="00BE57FC">
        <w:rPr>
          <w:rFonts w:ascii="Times New Roman" w:hAnsi="Times New Roman" w:cs="Times New Roman"/>
          <w:sz w:val="28"/>
          <w:szCs w:val="28"/>
        </w:rPr>
        <w:t>Rabinoff</w:t>
      </w:r>
      <w:proofErr w:type="spellEnd"/>
      <w:r w:rsidR="00BE57FC">
        <w:rPr>
          <w:rFonts w:ascii="Times New Roman" w:hAnsi="Times New Roman" w:cs="Times New Roman"/>
          <w:sz w:val="28"/>
          <w:szCs w:val="28"/>
        </w:rPr>
        <w:t xml:space="preserve"> </w:t>
      </w:r>
      <w:r w:rsidR="00232D85">
        <w:rPr>
          <w:rFonts w:ascii="Times New Roman" w:hAnsi="Times New Roman" w:cs="Times New Roman"/>
          <w:sz w:val="28"/>
          <w:szCs w:val="28"/>
        </w:rPr>
        <w:t xml:space="preserve"> </w:t>
      </w:r>
      <w:r>
        <w:rPr>
          <w:rFonts w:ascii="Times New Roman" w:hAnsi="Times New Roman" w:cs="Times New Roman"/>
          <w:sz w:val="28"/>
          <w:szCs w:val="28"/>
        </w:rPr>
        <w:t xml:space="preserve"> indicate</w:t>
      </w:r>
      <w:r w:rsidR="00232D85">
        <w:rPr>
          <w:rFonts w:ascii="Times New Roman" w:hAnsi="Times New Roman" w:cs="Times New Roman"/>
          <w:sz w:val="28"/>
          <w:szCs w:val="28"/>
        </w:rPr>
        <w:t>s</w:t>
      </w:r>
      <w:r>
        <w:rPr>
          <w:rFonts w:ascii="Times New Roman" w:hAnsi="Times New Roman" w:cs="Times New Roman"/>
          <w:sz w:val="28"/>
          <w:szCs w:val="28"/>
        </w:rPr>
        <w:t xml:space="preserve"> that the dangers involved in trampoline use </w:t>
      </w:r>
      <w:r w:rsidR="00052BE7">
        <w:rPr>
          <w:rFonts w:ascii="Times New Roman" w:hAnsi="Times New Roman" w:cs="Times New Roman"/>
          <w:sz w:val="28"/>
          <w:szCs w:val="28"/>
        </w:rPr>
        <w:t>are</w:t>
      </w:r>
      <w:r>
        <w:rPr>
          <w:rFonts w:ascii="Times New Roman" w:hAnsi="Times New Roman" w:cs="Times New Roman"/>
          <w:sz w:val="28"/>
          <w:szCs w:val="28"/>
        </w:rPr>
        <w:t xml:space="preserve"> latent</w:t>
      </w:r>
      <w:r w:rsidR="00232D85">
        <w:rPr>
          <w:rFonts w:ascii="Times New Roman" w:hAnsi="Times New Roman" w:cs="Times New Roman"/>
          <w:sz w:val="28"/>
          <w:szCs w:val="28"/>
        </w:rPr>
        <w:t>.  These latent risks make t</w:t>
      </w:r>
      <w:r w:rsidR="00A358B7">
        <w:rPr>
          <w:rFonts w:ascii="Times New Roman" w:hAnsi="Times New Roman" w:cs="Times New Roman"/>
          <w:sz w:val="28"/>
          <w:szCs w:val="28"/>
        </w:rPr>
        <w:t>rampolines “</w:t>
      </w:r>
      <w:r w:rsidR="00BE57FC" w:rsidRPr="00BE57FC">
        <w:rPr>
          <w:rFonts w:ascii="Times New Roman" w:hAnsi="Times New Roman" w:cs="Times New Roman"/>
          <w:sz w:val="28"/>
          <w:szCs w:val="28"/>
        </w:rPr>
        <w:t>extremely dangerous pieces of equipment.</w:t>
      </w:r>
      <w:r>
        <w:rPr>
          <w:rFonts w:ascii="Times New Roman" w:hAnsi="Times New Roman" w:cs="Times New Roman"/>
          <w:sz w:val="28"/>
          <w:szCs w:val="28"/>
        </w:rPr>
        <w:t xml:space="preserve">” </w:t>
      </w:r>
      <w:proofErr w:type="spellStart"/>
      <w:r w:rsidR="00626DB9">
        <w:rPr>
          <w:rFonts w:ascii="Times New Roman" w:hAnsi="Times New Roman" w:cs="Times New Roman"/>
          <w:sz w:val="28"/>
          <w:szCs w:val="28"/>
        </w:rPr>
        <w:t>Berke</w:t>
      </w:r>
      <w:proofErr w:type="spellEnd"/>
      <w:r w:rsidR="00626DB9">
        <w:rPr>
          <w:rFonts w:ascii="Times New Roman" w:hAnsi="Times New Roman" w:cs="Times New Roman"/>
          <w:sz w:val="28"/>
          <w:szCs w:val="28"/>
        </w:rPr>
        <w:t xml:space="preserve"> and </w:t>
      </w:r>
      <w:proofErr w:type="spellStart"/>
      <w:r w:rsidR="00626DB9">
        <w:rPr>
          <w:rFonts w:ascii="Times New Roman" w:hAnsi="Times New Roman" w:cs="Times New Roman"/>
          <w:sz w:val="28"/>
          <w:szCs w:val="28"/>
        </w:rPr>
        <w:t>Rabinoff</w:t>
      </w:r>
      <w:proofErr w:type="spellEnd"/>
      <w:r w:rsidR="00626DB9">
        <w:rPr>
          <w:rFonts w:ascii="Times New Roman" w:hAnsi="Times New Roman" w:cs="Times New Roman"/>
          <w:sz w:val="28"/>
          <w:szCs w:val="28"/>
        </w:rPr>
        <w:t xml:space="preserve"> </w:t>
      </w:r>
      <w:r w:rsidR="00EA1A82">
        <w:rPr>
          <w:rFonts w:ascii="Times New Roman" w:hAnsi="Times New Roman" w:cs="Times New Roman"/>
          <w:sz w:val="28"/>
          <w:szCs w:val="28"/>
        </w:rPr>
        <w:t>Expert</w:t>
      </w:r>
      <w:r w:rsidR="00626DB9">
        <w:rPr>
          <w:rFonts w:ascii="Times New Roman" w:hAnsi="Times New Roman" w:cs="Times New Roman"/>
          <w:sz w:val="28"/>
          <w:szCs w:val="28"/>
        </w:rPr>
        <w:t xml:space="preserve"> Rep.</w:t>
      </w:r>
      <w:r w:rsidR="00BE57FC" w:rsidRPr="00BE57FC">
        <w:rPr>
          <w:rFonts w:ascii="Times New Roman" w:hAnsi="Times New Roman" w:cs="Times New Roman"/>
          <w:sz w:val="28"/>
          <w:szCs w:val="28"/>
        </w:rPr>
        <w:t xml:space="preserve"> </w:t>
      </w:r>
      <w:r w:rsidR="00626DB9">
        <w:rPr>
          <w:rFonts w:ascii="Times New Roman" w:hAnsi="Times New Roman" w:cs="Times New Roman"/>
          <w:sz w:val="28"/>
          <w:szCs w:val="28"/>
        </w:rPr>
        <w:t xml:space="preserve">3. </w:t>
      </w:r>
      <w:r w:rsidR="00BE57FC" w:rsidRPr="00BE57FC">
        <w:rPr>
          <w:rFonts w:ascii="Times New Roman" w:hAnsi="Times New Roman" w:cs="Times New Roman"/>
          <w:sz w:val="28"/>
          <w:szCs w:val="28"/>
        </w:rPr>
        <w:t xml:space="preserve"> </w:t>
      </w:r>
      <w:r w:rsidR="0032796C">
        <w:rPr>
          <w:rFonts w:ascii="Times New Roman" w:hAnsi="Times New Roman" w:cs="Times New Roman"/>
          <w:sz w:val="28"/>
          <w:szCs w:val="28"/>
        </w:rPr>
        <w:t>In particular, t</w:t>
      </w:r>
      <w:r w:rsidR="00BE57FC" w:rsidRPr="00BE57FC">
        <w:rPr>
          <w:rFonts w:ascii="Times New Roman" w:hAnsi="Times New Roman" w:cs="Times New Roman"/>
          <w:sz w:val="28"/>
          <w:szCs w:val="28"/>
        </w:rPr>
        <w:t xml:space="preserve">he trampoline’s spring design is loaded with significant potential rebound energy.  </w:t>
      </w:r>
      <w:r w:rsidR="0032796C">
        <w:rPr>
          <w:rFonts w:ascii="Times New Roman" w:hAnsi="Times New Roman" w:cs="Times New Roman"/>
          <w:sz w:val="28"/>
          <w:szCs w:val="28"/>
        </w:rPr>
        <w:t>This energy</w:t>
      </w:r>
      <w:r w:rsidR="0032796C" w:rsidRPr="00BE57FC">
        <w:rPr>
          <w:rFonts w:ascii="Times New Roman" w:hAnsi="Times New Roman" w:cs="Times New Roman"/>
          <w:sz w:val="28"/>
          <w:szCs w:val="28"/>
        </w:rPr>
        <w:t xml:space="preserve"> may move an individual around </w:t>
      </w:r>
      <w:r w:rsidR="0062133A" w:rsidRPr="00BE57FC">
        <w:rPr>
          <w:rFonts w:ascii="Times New Roman" w:hAnsi="Times New Roman" w:cs="Times New Roman"/>
          <w:sz w:val="28"/>
          <w:szCs w:val="28"/>
        </w:rPr>
        <w:t xml:space="preserve">the </w:t>
      </w:r>
      <w:r w:rsidR="0062133A">
        <w:rPr>
          <w:rFonts w:ascii="Times New Roman" w:hAnsi="Times New Roman" w:cs="Times New Roman"/>
          <w:sz w:val="28"/>
          <w:szCs w:val="28"/>
        </w:rPr>
        <w:t>trampoline</w:t>
      </w:r>
      <w:r w:rsidR="0032796C" w:rsidRPr="00BE57FC">
        <w:rPr>
          <w:rFonts w:ascii="Times New Roman" w:hAnsi="Times New Roman" w:cs="Times New Roman"/>
          <w:sz w:val="28"/>
          <w:szCs w:val="28"/>
        </w:rPr>
        <w:t xml:space="preserve"> bed </w:t>
      </w:r>
      <w:r w:rsidR="00626DB9">
        <w:rPr>
          <w:rFonts w:ascii="Times New Roman" w:hAnsi="Times New Roman" w:cs="Times New Roman"/>
          <w:sz w:val="28"/>
          <w:szCs w:val="28"/>
        </w:rPr>
        <w:t>“</w:t>
      </w:r>
      <w:r w:rsidR="0032796C" w:rsidRPr="00BE57FC">
        <w:rPr>
          <w:rFonts w:ascii="Times New Roman" w:hAnsi="Times New Roman" w:cs="Times New Roman"/>
          <w:sz w:val="28"/>
          <w:szCs w:val="28"/>
        </w:rPr>
        <w:t>to areas where the individual did not intend to bounce</w:t>
      </w:r>
      <w:r w:rsidR="00626DB9">
        <w:rPr>
          <w:rFonts w:ascii="Times New Roman" w:hAnsi="Times New Roman" w:cs="Times New Roman"/>
          <w:sz w:val="28"/>
          <w:szCs w:val="28"/>
        </w:rPr>
        <w:t>,</w:t>
      </w:r>
      <w:r w:rsidR="0032796C">
        <w:rPr>
          <w:rFonts w:ascii="Times New Roman" w:hAnsi="Times New Roman" w:cs="Times New Roman"/>
          <w:i/>
          <w:sz w:val="28"/>
          <w:szCs w:val="28"/>
        </w:rPr>
        <w:t xml:space="preserve"> </w:t>
      </w:r>
      <w:r w:rsidR="00BE57FC" w:rsidRPr="00052BE7">
        <w:rPr>
          <w:rFonts w:ascii="Times New Roman" w:hAnsi="Times New Roman" w:cs="Times New Roman"/>
          <w:i/>
          <w:sz w:val="28"/>
          <w:szCs w:val="28"/>
        </w:rPr>
        <w:t>even if the individual is using the trampoline as instructed</w:t>
      </w:r>
      <w:r w:rsidR="0032796C">
        <w:rPr>
          <w:rFonts w:ascii="Times New Roman" w:hAnsi="Times New Roman" w:cs="Times New Roman"/>
          <w:i/>
          <w:sz w:val="28"/>
          <w:szCs w:val="28"/>
        </w:rPr>
        <w:t xml:space="preserve">.” </w:t>
      </w:r>
      <w:proofErr w:type="spellStart"/>
      <w:r w:rsidR="00626DB9">
        <w:rPr>
          <w:rFonts w:ascii="Times New Roman" w:hAnsi="Times New Roman" w:cs="Times New Roman"/>
          <w:sz w:val="28"/>
          <w:szCs w:val="28"/>
        </w:rPr>
        <w:t>Berke</w:t>
      </w:r>
      <w:proofErr w:type="spellEnd"/>
      <w:r w:rsidR="00626DB9">
        <w:rPr>
          <w:rFonts w:ascii="Times New Roman" w:hAnsi="Times New Roman" w:cs="Times New Roman"/>
          <w:sz w:val="28"/>
          <w:szCs w:val="28"/>
        </w:rPr>
        <w:t xml:space="preserve"> and </w:t>
      </w:r>
      <w:proofErr w:type="spellStart"/>
      <w:r w:rsidR="00626DB9">
        <w:rPr>
          <w:rFonts w:ascii="Times New Roman" w:hAnsi="Times New Roman" w:cs="Times New Roman"/>
          <w:sz w:val="28"/>
          <w:szCs w:val="28"/>
        </w:rPr>
        <w:t>Rabinoff</w:t>
      </w:r>
      <w:proofErr w:type="spellEnd"/>
      <w:r w:rsidR="00626DB9">
        <w:rPr>
          <w:rFonts w:ascii="Times New Roman" w:hAnsi="Times New Roman" w:cs="Times New Roman"/>
          <w:sz w:val="28"/>
          <w:szCs w:val="28"/>
        </w:rPr>
        <w:t xml:space="preserve"> J. Expert Rep.</w:t>
      </w:r>
      <w:r w:rsidR="00626DB9" w:rsidRPr="00BE57FC">
        <w:rPr>
          <w:rFonts w:ascii="Times New Roman" w:hAnsi="Times New Roman" w:cs="Times New Roman"/>
          <w:sz w:val="28"/>
          <w:szCs w:val="28"/>
        </w:rPr>
        <w:t xml:space="preserve"> </w:t>
      </w:r>
      <w:r w:rsidR="00626DB9">
        <w:rPr>
          <w:rFonts w:ascii="Times New Roman" w:hAnsi="Times New Roman" w:cs="Times New Roman"/>
          <w:sz w:val="28"/>
          <w:szCs w:val="28"/>
        </w:rPr>
        <w:t>2</w:t>
      </w:r>
      <w:r w:rsidR="00626DB9">
        <w:rPr>
          <w:rFonts w:ascii="Times New Roman" w:hAnsi="Times New Roman" w:cs="Times New Roman"/>
          <w:i/>
          <w:sz w:val="28"/>
          <w:szCs w:val="28"/>
        </w:rPr>
        <w:t xml:space="preserve"> </w:t>
      </w:r>
      <w:r w:rsidR="0032796C" w:rsidRPr="00626DB9">
        <w:rPr>
          <w:rFonts w:ascii="Times New Roman" w:hAnsi="Times New Roman" w:cs="Times New Roman"/>
          <w:sz w:val="28"/>
          <w:szCs w:val="28"/>
        </w:rPr>
        <w:t>(</w:t>
      </w:r>
      <w:r w:rsidR="00052BE7" w:rsidRPr="00626DB9">
        <w:rPr>
          <w:rFonts w:ascii="Times New Roman" w:hAnsi="Times New Roman" w:cs="Times New Roman"/>
          <w:sz w:val="28"/>
          <w:szCs w:val="28"/>
        </w:rPr>
        <w:t>e</w:t>
      </w:r>
      <w:r w:rsidR="00052BE7" w:rsidRPr="00052BE7">
        <w:rPr>
          <w:rFonts w:ascii="Times New Roman" w:hAnsi="Times New Roman" w:cs="Times New Roman"/>
          <w:sz w:val="28"/>
          <w:szCs w:val="28"/>
        </w:rPr>
        <w:t xml:space="preserve">mphasis added).  </w:t>
      </w:r>
      <w:r w:rsidR="00626DB9">
        <w:rPr>
          <w:rFonts w:ascii="Times New Roman" w:hAnsi="Times New Roman" w:cs="Times New Roman"/>
          <w:sz w:val="28"/>
          <w:szCs w:val="28"/>
        </w:rPr>
        <w:t xml:space="preserve"> </w:t>
      </w:r>
      <w:r w:rsidR="00025783">
        <w:rPr>
          <w:rFonts w:ascii="Times New Roman" w:hAnsi="Times New Roman" w:cs="Times New Roman"/>
          <w:sz w:val="28"/>
          <w:szCs w:val="28"/>
        </w:rPr>
        <w:t xml:space="preserve">The latency of the risks involved with even </w:t>
      </w:r>
      <w:r w:rsidR="001A4882">
        <w:rPr>
          <w:rFonts w:ascii="Times New Roman" w:hAnsi="Times New Roman" w:cs="Times New Roman"/>
          <w:sz w:val="28"/>
          <w:szCs w:val="28"/>
        </w:rPr>
        <w:t>appropriate</w:t>
      </w:r>
      <w:r w:rsidR="00025783">
        <w:rPr>
          <w:rFonts w:ascii="Times New Roman" w:hAnsi="Times New Roman" w:cs="Times New Roman"/>
          <w:sz w:val="28"/>
          <w:szCs w:val="28"/>
        </w:rPr>
        <w:t xml:space="preserve"> use of the trampoline provides strong evidence that </w:t>
      </w:r>
      <w:r w:rsidR="001A4882">
        <w:rPr>
          <w:rFonts w:ascii="Times New Roman" w:hAnsi="Times New Roman" w:cs="Times New Roman"/>
          <w:sz w:val="28"/>
          <w:szCs w:val="28"/>
        </w:rPr>
        <w:t>Mr. Sullivan</w:t>
      </w:r>
      <w:r w:rsidR="00025783">
        <w:rPr>
          <w:rFonts w:ascii="Times New Roman" w:hAnsi="Times New Roman" w:cs="Times New Roman"/>
          <w:sz w:val="28"/>
          <w:szCs w:val="28"/>
        </w:rPr>
        <w:t xml:space="preserve"> did not have the requisite</w:t>
      </w:r>
      <w:r w:rsidR="00025783" w:rsidRPr="00025783">
        <w:rPr>
          <w:rFonts w:ascii="Times New Roman" w:hAnsi="Times New Roman" w:cs="Times New Roman"/>
          <w:sz w:val="28"/>
          <w:szCs w:val="28"/>
        </w:rPr>
        <w:t xml:space="preserve"> knowledge </w:t>
      </w:r>
      <w:r w:rsidR="00025783">
        <w:rPr>
          <w:rFonts w:ascii="Times New Roman" w:hAnsi="Times New Roman" w:cs="Times New Roman"/>
          <w:sz w:val="28"/>
          <w:szCs w:val="28"/>
        </w:rPr>
        <w:t>or appreciation to</w:t>
      </w:r>
      <w:r w:rsidR="00025783" w:rsidRPr="00025783">
        <w:rPr>
          <w:rFonts w:ascii="Times New Roman" w:hAnsi="Times New Roman" w:cs="Times New Roman"/>
          <w:sz w:val="28"/>
          <w:szCs w:val="28"/>
        </w:rPr>
        <w:t xml:space="preserve"> voluntarily </w:t>
      </w:r>
      <w:r w:rsidR="001A4882">
        <w:rPr>
          <w:rFonts w:ascii="Times New Roman" w:hAnsi="Times New Roman" w:cs="Times New Roman"/>
          <w:sz w:val="28"/>
          <w:szCs w:val="28"/>
        </w:rPr>
        <w:t>assume</w:t>
      </w:r>
      <w:r w:rsidR="00025783" w:rsidRPr="00025783">
        <w:rPr>
          <w:rFonts w:ascii="Times New Roman" w:hAnsi="Times New Roman" w:cs="Times New Roman"/>
          <w:sz w:val="28"/>
          <w:szCs w:val="28"/>
        </w:rPr>
        <w:t xml:space="preserve"> the risk</w:t>
      </w:r>
      <w:r w:rsidR="001A4882">
        <w:rPr>
          <w:rFonts w:ascii="Times New Roman" w:hAnsi="Times New Roman" w:cs="Times New Roman"/>
          <w:sz w:val="28"/>
          <w:szCs w:val="28"/>
        </w:rPr>
        <w:t xml:space="preserve"> of severe injury</w:t>
      </w:r>
      <w:r w:rsidR="00025783" w:rsidRPr="00025783">
        <w:rPr>
          <w:rFonts w:ascii="Times New Roman" w:hAnsi="Times New Roman" w:cs="Times New Roman"/>
          <w:sz w:val="28"/>
          <w:szCs w:val="28"/>
        </w:rPr>
        <w:t>.</w:t>
      </w:r>
      <w:r w:rsidR="00C61CFE">
        <w:rPr>
          <w:rFonts w:ascii="Times New Roman" w:hAnsi="Times New Roman" w:cs="Times New Roman"/>
          <w:sz w:val="28"/>
          <w:szCs w:val="28"/>
        </w:rPr>
        <w:t xml:space="preserve">  </w:t>
      </w:r>
      <w:r w:rsidR="001A4882">
        <w:rPr>
          <w:rFonts w:ascii="Times New Roman" w:hAnsi="Times New Roman" w:cs="Times New Roman"/>
          <w:sz w:val="28"/>
          <w:szCs w:val="28"/>
        </w:rPr>
        <w:t xml:space="preserve"> </w:t>
      </w:r>
    </w:p>
    <w:p w14:paraId="2D46DE0E" w14:textId="77777777" w:rsidR="0092046C" w:rsidRDefault="00626DB9" w:rsidP="00972707">
      <w:pPr>
        <w:spacing w:line="480" w:lineRule="auto"/>
        <w:ind w:firstLine="720"/>
        <w:rPr>
          <w:rFonts w:ascii="Times New Roman" w:hAnsi="Times New Roman" w:cs="Times New Roman"/>
          <w:sz w:val="28"/>
          <w:szCs w:val="28"/>
        </w:rPr>
      </w:pPr>
      <w:r>
        <w:rPr>
          <w:rFonts w:ascii="Times New Roman" w:hAnsi="Times New Roman" w:cs="Times New Roman"/>
          <w:sz w:val="28"/>
          <w:szCs w:val="28"/>
        </w:rPr>
        <w:t>In addition, t</w:t>
      </w:r>
      <w:r w:rsidR="0032796C">
        <w:rPr>
          <w:rFonts w:ascii="Times New Roman" w:hAnsi="Times New Roman" w:cs="Times New Roman"/>
          <w:sz w:val="28"/>
          <w:szCs w:val="28"/>
        </w:rPr>
        <w:t xml:space="preserve">he report also highlights </w:t>
      </w:r>
      <w:r>
        <w:rPr>
          <w:rFonts w:ascii="Times New Roman" w:hAnsi="Times New Roman" w:cs="Times New Roman"/>
          <w:sz w:val="28"/>
          <w:szCs w:val="28"/>
        </w:rPr>
        <w:t>certain</w:t>
      </w:r>
      <w:r w:rsidR="0032796C">
        <w:rPr>
          <w:rFonts w:ascii="Times New Roman" w:hAnsi="Times New Roman" w:cs="Times New Roman"/>
          <w:sz w:val="28"/>
          <w:szCs w:val="28"/>
        </w:rPr>
        <w:t xml:space="preserve"> characteristics of trampolines </w:t>
      </w:r>
      <w:r>
        <w:rPr>
          <w:rFonts w:ascii="Times New Roman" w:hAnsi="Times New Roman" w:cs="Times New Roman"/>
          <w:sz w:val="28"/>
          <w:szCs w:val="28"/>
        </w:rPr>
        <w:t>that</w:t>
      </w:r>
      <w:r w:rsidR="0032796C">
        <w:rPr>
          <w:rFonts w:ascii="Times New Roman" w:hAnsi="Times New Roman" w:cs="Times New Roman"/>
          <w:sz w:val="28"/>
          <w:szCs w:val="28"/>
        </w:rPr>
        <w:t xml:space="preserve"> create a more dangerous situation for </w:t>
      </w:r>
      <w:r w:rsidR="001A4882">
        <w:rPr>
          <w:rFonts w:ascii="Times New Roman" w:hAnsi="Times New Roman" w:cs="Times New Roman"/>
          <w:sz w:val="28"/>
          <w:szCs w:val="28"/>
        </w:rPr>
        <w:t xml:space="preserve">the </w:t>
      </w:r>
      <w:r w:rsidR="0032796C">
        <w:rPr>
          <w:rFonts w:ascii="Times New Roman" w:hAnsi="Times New Roman" w:cs="Times New Roman"/>
          <w:sz w:val="28"/>
          <w:szCs w:val="28"/>
        </w:rPr>
        <w:t>adult</w:t>
      </w:r>
      <w:r w:rsidR="00025783">
        <w:rPr>
          <w:rFonts w:ascii="Times New Roman" w:hAnsi="Times New Roman" w:cs="Times New Roman"/>
          <w:sz w:val="28"/>
          <w:szCs w:val="28"/>
        </w:rPr>
        <w:t xml:space="preserve"> user</w:t>
      </w:r>
      <w:r>
        <w:rPr>
          <w:rFonts w:ascii="Times New Roman" w:hAnsi="Times New Roman" w:cs="Times New Roman"/>
          <w:sz w:val="28"/>
          <w:szCs w:val="28"/>
        </w:rPr>
        <w:t>.  According to the report, an</w:t>
      </w:r>
      <w:r w:rsidR="0032796C">
        <w:rPr>
          <w:rFonts w:ascii="Times New Roman" w:hAnsi="Times New Roman" w:cs="Times New Roman"/>
          <w:sz w:val="28"/>
          <w:szCs w:val="28"/>
        </w:rPr>
        <w:t xml:space="preserve"> adult’s higher center of gravity</w:t>
      </w:r>
      <w:r w:rsidR="007B21BE">
        <w:rPr>
          <w:rFonts w:ascii="Times New Roman" w:hAnsi="Times New Roman" w:cs="Times New Roman"/>
          <w:sz w:val="28"/>
          <w:szCs w:val="28"/>
        </w:rPr>
        <w:t xml:space="preserve"> make balancing more difficult</w:t>
      </w:r>
      <w:r w:rsidR="00025783">
        <w:rPr>
          <w:rFonts w:ascii="Times New Roman" w:hAnsi="Times New Roman" w:cs="Times New Roman"/>
          <w:sz w:val="28"/>
          <w:szCs w:val="28"/>
        </w:rPr>
        <w:t>,</w:t>
      </w:r>
      <w:r w:rsidR="007B21BE">
        <w:rPr>
          <w:rFonts w:ascii="Times New Roman" w:hAnsi="Times New Roman" w:cs="Times New Roman"/>
          <w:sz w:val="28"/>
          <w:szCs w:val="28"/>
        </w:rPr>
        <w:t xml:space="preserve"> and the greater weight and strength</w:t>
      </w:r>
      <w:r w:rsidR="0062133A">
        <w:rPr>
          <w:rFonts w:ascii="Times New Roman" w:hAnsi="Times New Roman" w:cs="Times New Roman"/>
          <w:sz w:val="28"/>
          <w:szCs w:val="28"/>
        </w:rPr>
        <w:t xml:space="preserve"> of the adult user</w:t>
      </w:r>
      <w:r w:rsidR="007B21BE">
        <w:rPr>
          <w:rFonts w:ascii="Times New Roman" w:hAnsi="Times New Roman" w:cs="Times New Roman"/>
          <w:sz w:val="28"/>
          <w:szCs w:val="28"/>
        </w:rPr>
        <w:t xml:space="preserve"> </w:t>
      </w:r>
      <w:r w:rsidR="00972707">
        <w:rPr>
          <w:rFonts w:ascii="Times New Roman" w:hAnsi="Times New Roman" w:cs="Times New Roman"/>
          <w:sz w:val="28"/>
          <w:szCs w:val="28"/>
        </w:rPr>
        <w:t xml:space="preserve">propel </w:t>
      </w:r>
      <w:r w:rsidR="0062133A">
        <w:rPr>
          <w:rFonts w:ascii="Times New Roman" w:hAnsi="Times New Roman" w:cs="Times New Roman"/>
          <w:sz w:val="28"/>
          <w:szCs w:val="28"/>
        </w:rPr>
        <w:t>these individuals</w:t>
      </w:r>
      <w:r w:rsidR="00972707">
        <w:rPr>
          <w:rFonts w:ascii="Times New Roman" w:hAnsi="Times New Roman" w:cs="Times New Roman"/>
          <w:sz w:val="28"/>
          <w:szCs w:val="28"/>
        </w:rPr>
        <w:t xml:space="preserve"> higher into the air with greater horizontal travel and velocity</w:t>
      </w:r>
      <w:r w:rsidR="0032796C">
        <w:rPr>
          <w:rFonts w:ascii="Times New Roman" w:hAnsi="Times New Roman" w:cs="Times New Roman"/>
          <w:sz w:val="28"/>
          <w:szCs w:val="28"/>
        </w:rPr>
        <w:t xml:space="preserve">.  </w:t>
      </w:r>
      <w:r w:rsidR="00025783">
        <w:rPr>
          <w:rFonts w:ascii="Times New Roman" w:hAnsi="Times New Roman" w:cs="Times New Roman"/>
          <w:sz w:val="28"/>
          <w:szCs w:val="28"/>
        </w:rPr>
        <w:t>T</w:t>
      </w:r>
      <w:r w:rsidR="00232D85">
        <w:rPr>
          <w:rFonts w:ascii="Times New Roman" w:hAnsi="Times New Roman" w:cs="Times New Roman"/>
          <w:sz w:val="28"/>
          <w:szCs w:val="28"/>
        </w:rPr>
        <w:t>o counter the</w:t>
      </w:r>
      <w:r w:rsidR="0032796C">
        <w:rPr>
          <w:rFonts w:ascii="Times New Roman" w:hAnsi="Times New Roman" w:cs="Times New Roman"/>
          <w:sz w:val="28"/>
          <w:szCs w:val="28"/>
        </w:rPr>
        <w:t>se</w:t>
      </w:r>
      <w:r w:rsidR="00972707">
        <w:rPr>
          <w:rFonts w:ascii="Times New Roman" w:hAnsi="Times New Roman" w:cs="Times New Roman"/>
          <w:sz w:val="28"/>
          <w:szCs w:val="28"/>
        </w:rPr>
        <w:t xml:space="preserve"> and other</w:t>
      </w:r>
      <w:r w:rsidR="0032796C">
        <w:rPr>
          <w:rFonts w:ascii="Times New Roman" w:hAnsi="Times New Roman" w:cs="Times New Roman"/>
          <w:sz w:val="28"/>
          <w:szCs w:val="28"/>
        </w:rPr>
        <w:t xml:space="preserve"> </w:t>
      </w:r>
      <w:r w:rsidR="00232D85">
        <w:rPr>
          <w:rFonts w:ascii="Times New Roman" w:hAnsi="Times New Roman" w:cs="Times New Roman"/>
          <w:sz w:val="28"/>
          <w:szCs w:val="28"/>
        </w:rPr>
        <w:t>risks, the expert report suggests that thorough “w</w:t>
      </w:r>
      <w:r w:rsidR="00BE57FC" w:rsidRPr="00BE57FC">
        <w:rPr>
          <w:rFonts w:ascii="Times New Roman" w:hAnsi="Times New Roman" w:cs="Times New Roman"/>
          <w:sz w:val="28"/>
          <w:szCs w:val="28"/>
        </w:rPr>
        <w:t xml:space="preserve">arnings with respect to these </w:t>
      </w:r>
      <w:r w:rsidR="00972707">
        <w:rPr>
          <w:rFonts w:ascii="Times New Roman" w:hAnsi="Times New Roman" w:cs="Times New Roman"/>
          <w:sz w:val="28"/>
          <w:szCs w:val="28"/>
        </w:rPr>
        <w:t xml:space="preserve">atypical </w:t>
      </w:r>
      <w:r w:rsidR="00BE57FC" w:rsidRPr="00BE57FC">
        <w:rPr>
          <w:rFonts w:ascii="Times New Roman" w:hAnsi="Times New Roman" w:cs="Times New Roman"/>
          <w:sz w:val="28"/>
          <w:szCs w:val="28"/>
        </w:rPr>
        <w:lastRenderedPageBreak/>
        <w:t>conditions, proper and detailed instruction on the safe use of a trampoline, and full information on how and why an individual may become seriously injured must be part of the owner’s manual and part of the trampoline.</w:t>
      </w:r>
      <w:r w:rsidR="00B8678E">
        <w:rPr>
          <w:rFonts w:ascii="Times New Roman" w:hAnsi="Times New Roman" w:cs="Times New Roman"/>
          <w:sz w:val="28"/>
          <w:szCs w:val="28"/>
        </w:rPr>
        <w:t>”</w:t>
      </w:r>
      <w:r w:rsidR="00BE57FC" w:rsidRPr="00BE57FC">
        <w:rPr>
          <w:rFonts w:ascii="Times New Roman" w:hAnsi="Times New Roman" w:cs="Times New Roman"/>
          <w:sz w:val="28"/>
          <w:szCs w:val="28"/>
        </w:rPr>
        <w:t xml:space="preserve"> </w:t>
      </w:r>
      <w:proofErr w:type="spellStart"/>
      <w:r w:rsidR="00972707" w:rsidRPr="00972707">
        <w:rPr>
          <w:rFonts w:ascii="Times New Roman" w:hAnsi="Times New Roman" w:cs="Times New Roman"/>
          <w:sz w:val="28"/>
          <w:szCs w:val="28"/>
        </w:rPr>
        <w:t>Berke</w:t>
      </w:r>
      <w:proofErr w:type="spellEnd"/>
      <w:r w:rsidR="00972707" w:rsidRPr="00972707">
        <w:rPr>
          <w:rFonts w:ascii="Times New Roman" w:hAnsi="Times New Roman" w:cs="Times New Roman"/>
          <w:sz w:val="28"/>
          <w:szCs w:val="28"/>
        </w:rPr>
        <w:t xml:space="preserve"> and </w:t>
      </w:r>
      <w:proofErr w:type="spellStart"/>
      <w:r w:rsidR="00972707" w:rsidRPr="00972707">
        <w:rPr>
          <w:rFonts w:ascii="Times New Roman" w:hAnsi="Times New Roman" w:cs="Times New Roman"/>
          <w:sz w:val="28"/>
          <w:szCs w:val="28"/>
        </w:rPr>
        <w:t>Rabinoff</w:t>
      </w:r>
      <w:proofErr w:type="spellEnd"/>
      <w:r w:rsidR="00972707" w:rsidRPr="00972707">
        <w:rPr>
          <w:rFonts w:ascii="Times New Roman" w:hAnsi="Times New Roman" w:cs="Times New Roman"/>
          <w:sz w:val="28"/>
          <w:szCs w:val="28"/>
        </w:rPr>
        <w:t xml:space="preserve"> J. Expert Rep. 3.  </w:t>
      </w:r>
      <w:r w:rsidR="00972707">
        <w:rPr>
          <w:rFonts w:ascii="Times New Roman" w:hAnsi="Times New Roman" w:cs="Times New Roman"/>
          <w:sz w:val="28"/>
          <w:szCs w:val="28"/>
        </w:rPr>
        <w:t xml:space="preserve">However, </w:t>
      </w:r>
      <w:r w:rsidR="00837D81">
        <w:rPr>
          <w:rFonts w:ascii="Times New Roman" w:hAnsi="Times New Roman" w:cs="Times New Roman"/>
          <w:sz w:val="28"/>
          <w:szCs w:val="28"/>
        </w:rPr>
        <w:t xml:space="preserve">the </w:t>
      </w:r>
      <w:r w:rsidR="0032796C" w:rsidRPr="0032796C">
        <w:rPr>
          <w:rFonts w:ascii="Times New Roman" w:hAnsi="Times New Roman" w:cs="Times New Roman"/>
          <w:sz w:val="28"/>
          <w:szCs w:val="28"/>
        </w:rPr>
        <w:t xml:space="preserve">instruction manual </w:t>
      </w:r>
      <w:r w:rsidR="00972707">
        <w:rPr>
          <w:rFonts w:ascii="Times New Roman" w:hAnsi="Times New Roman" w:cs="Times New Roman"/>
          <w:sz w:val="28"/>
          <w:szCs w:val="28"/>
        </w:rPr>
        <w:t xml:space="preserve">provided with the trampoline </w:t>
      </w:r>
      <w:r w:rsidR="001A4882">
        <w:rPr>
          <w:rFonts w:ascii="Times New Roman" w:hAnsi="Times New Roman" w:cs="Times New Roman"/>
          <w:sz w:val="28"/>
          <w:szCs w:val="28"/>
        </w:rPr>
        <w:t xml:space="preserve">fails to call out </w:t>
      </w:r>
      <w:r w:rsidR="00972707">
        <w:rPr>
          <w:rFonts w:ascii="Times New Roman" w:hAnsi="Times New Roman" w:cs="Times New Roman"/>
          <w:sz w:val="28"/>
          <w:szCs w:val="28"/>
        </w:rPr>
        <w:t>such</w:t>
      </w:r>
      <w:r w:rsidR="00837D81">
        <w:rPr>
          <w:rFonts w:ascii="Times New Roman" w:hAnsi="Times New Roman" w:cs="Times New Roman"/>
          <w:sz w:val="28"/>
          <w:szCs w:val="28"/>
        </w:rPr>
        <w:t xml:space="preserve"> risks</w:t>
      </w:r>
      <w:r w:rsidR="0062133A">
        <w:rPr>
          <w:rFonts w:ascii="Times New Roman" w:hAnsi="Times New Roman" w:cs="Times New Roman"/>
          <w:sz w:val="28"/>
          <w:szCs w:val="28"/>
        </w:rPr>
        <w:t xml:space="preserve"> to adults</w:t>
      </w:r>
      <w:r w:rsidR="00837D81">
        <w:rPr>
          <w:rFonts w:ascii="Times New Roman" w:hAnsi="Times New Roman" w:cs="Times New Roman"/>
          <w:sz w:val="28"/>
          <w:szCs w:val="28"/>
        </w:rPr>
        <w:t xml:space="preserve">.  Although the manual provides a warning indicating certain weight restrictions and </w:t>
      </w:r>
      <w:r w:rsidR="0062133A">
        <w:rPr>
          <w:rFonts w:ascii="Times New Roman" w:hAnsi="Times New Roman" w:cs="Times New Roman"/>
          <w:sz w:val="28"/>
          <w:szCs w:val="28"/>
        </w:rPr>
        <w:t xml:space="preserve">instructing </w:t>
      </w:r>
      <w:r w:rsidR="00837D81">
        <w:rPr>
          <w:rFonts w:ascii="Times New Roman" w:hAnsi="Times New Roman" w:cs="Times New Roman"/>
          <w:sz w:val="28"/>
          <w:szCs w:val="28"/>
        </w:rPr>
        <w:t xml:space="preserve">that the trampoline is only recommended “for ages [six] and up,” there is nothing </w:t>
      </w:r>
      <w:r w:rsidR="0062133A">
        <w:rPr>
          <w:rFonts w:ascii="Times New Roman" w:hAnsi="Times New Roman" w:cs="Times New Roman"/>
          <w:sz w:val="28"/>
          <w:szCs w:val="28"/>
        </w:rPr>
        <w:t xml:space="preserve">in the manual </w:t>
      </w:r>
      <w:r w:rsidR="00837D81">
        <w:rPr>
          <w:rFonts w:ascii="Times New Roman" w:hAnsi="Times New Roman" w:cs="Times New Roman"/>
          <w:sz w:val="28"/>
          <w:szCs w:val="28"/>
        </w:rPr>
        <w:t xml:space="preserve">that articulates the additional risks posed to adult users. </w:t>
      </w:r>
      <w:r w:rsidR="0062133A">
        <w:rPr>
          <w:rFonts w:ascii="Times New Roman" w:hAnsi="Times New Roman" w:cs="Times New Roman"/>
          <w:sz w:val="28"/>
          <w:szCs w:val="28"/>
        </w:rPr>
        <w:t xml:space="preserve"> </w:t>
      </w:r>
      <w:r w:rsidR="0062133A" w:rsidRPr="0062133A">
        <w:rPr>
          <w:rFonts w:ascii="Times New Roman" w:hAnsi="Times New Roman" w:cs="Times New Roman"/>
          <w:sz w:val="28"/>
          <w:szCs w:val="28"/>
        </w:rPr>
        <w:t xml:space="preserve">Sullivan </w:t>
      </w:r>
      <w:proofErr w:type="spellStart"/>
      <w:r w:rsidR="0062133A" w:rsidRPr="0062133A">
        <w:rPr>
          <w:rFonts w:ascii="Times New Roman" w:hAnsi="Times New Roman" w:cs="Times New Roman"/>
          <w:sz w:val="28"/>
          <w:szCs w:val="28"/>
        </w:rPr>
        <w:t>Aff</w:t>
      </w:r>
      <w:proofErr w:type="spellEnd"/>
      <w:r w:rsidR="0062133A" w:rsidRPr="0062133A">
        <w:rPr>
          <w:rFonts w:ascii="Times New Roman" w:hAnsi="Times New Roman" w:cs="Times New Roman"/>
          <w:sz w:val="28"/>
          <w:szCs w:val="28"/>
        </w:rPr>
        <w:t>. Ex. A 1</w:t>
      </w:r>
      <w:r w:rsidR="0062133A">
        <w:rPr>
          <w:rFonts w:ascii="Times New Roman" w:hAnsi="Times New Roman" w:cs="Times New Roman"/>
          <w:sz w:val="28"/>
          <w:szCs w:val="28"/>
        </w:rPr>
        <w:t xml:space="preserve">5. </w:t>
      </w:r>
      <w:r w:rsidR="00837D81">
        <w:rPr>
          <w:rFonts w:ascii="Times New Roman" w:hAnsi="Times New Roman" w:cs="Times New Roman"/>
          <w:sz w:val="28"/>
          <w:szCs w:val="28"/>
        </w:rPr>
        <w:t xml:space="preserve"> This omission deprived </w:t>
      </w:r>
      <w:r w:rsidR="001A4882">
        <w:rPr>
          <w:rFonts w:ascii="Times New Roman" w:hAnsi="Times New Roman" w:cs="Times New Roman"/>
          <w:sz w:val="28"/>
          <w:szCs w:val="28"/>
        </w:rPr>
        <w:t>Mr. Sullivan</w:t>
      </w:r>
      <w:r w:rsidR="000F57F6">
        <w:rPr>
          <w:rFonts w:ascii="Times New Roman" w:hAnsi="Times New Roman" w:cs="Times New Roman"/>
          <w:sz w:val="28"/>
          <w:szCs w:val="28"/>
        </w:rPr>
        <w:t xml:space="preserve"> </w:t>
      </w:r>
      <w:r w:rsidR="000F57F6" w:rsidRPr="00837D81">
        <w:rPr>
          <w:rFonts w:ascii="Times New Roman" w:hAnsi="Times New Roman" w:cs="Times New Roman"/>
          <w:sz w:val="28"/>
          <w:szCs w:val="28"/>
        </w:rPr>
        <w:t xml:space="preserve">of </w:t>
      </w:r>
      <w:r w:rsidR="000F57F6">
        <w:rPr>
          <w:rFonts w:ascii="Times New Roman" w:hAnsi="Times New Roman" w:cs="Times New Roman"/>
          <w:sz w:val="28"/>
          <w:szCs w:val="28"/>
        </w:rPr>
        <w:t xml:space="preserve">the </w:t>
      </w:r>
      <w:r w:rsidR="001A4882">
        <w:rPr>
          <w:rFonts w:ascii="Times New Roman" w:hAnsi="Times New Roman" w:cs="Times New Roman"/>
          <w:sz w:val="28"/>
          <w:szCs w:val="28"/>
        </w:rPr>
        <w:t xml:space="preserve">requisite </w:t>
      </w:r>
      <w:r w:rsidR="000F57F6">
        <w:rPr>
          <w:rFonts w:ascii="Times New Roman" w:hAnsi="Times New Roman" w:cs="Times New Roman"/>
          <w:sz w:val="28"/>
          <w:szCs w:val="28"/>
        </w:rPr>
        <w:t>knowledge that he, as an adult user of the trampoline, was exposed to increased</w:t>
      </w:r>
      <w:r w:rsidR="000F57F6" w:rsidRPr="00837D81">
        <w:rPr>
          <w:rFonts w:ascii="Times New Roman" w:hAnsi="Times New Roman" w:cs="Times New Roman"/>
          <w:sz w:val="28"/>
          <w:szCs w:val="28"/>
        </w:rPr>
        <w:t xml:space="preserve"> </w:t>
      </w:r>
      <w:r w:rsidR="000F57F6">
        <w:rPr>
          <w:rFonts w:ascii="Times New Roman" w:hAnsi="Times New Roman" w:cs="Times New Roman"/>
          <w:sz w:val="28"/>
          <w:szCs w:val="28"/>
        </w:rPr>
        <w:t xml:space="preserve">risk of injury.   </w:t>
      </w:r>
      <w:r w:rsidR="000970C6" w:rsidRPr="000970C6">
        <w:rPr>
          <w:rFonts w:ascii="Times New Roman" w:hAnsi="Times New Roman" w:cs="Times New Roman"/>
          <w:sz w:val="28"/>
          <w:szCs w:val="28"/>
        </w:rPr>
        <w:t xml:space="preserve">As such, </w:t>
      </w:r>
      <w:r w:rsidR="00D40FB0">
        <w:rPr>
          <w:rFonts w:ascii="Times New Roman" w:hAnsi="Times New Roman" w:cs="Times New Roman"/>
          <w:sz w:val="28"/>
          <w:szCs w:val="28"/>
        </w:rPr>
        <w:t>Mr. Sullivan’s</w:t>
      </w:r>
      <w:r w:rsidR="000970C6" w:rsidRPr="000970C6">
        <w:rPr>
          <w:rFonts w:ascii="Times New Roman" w:hAnsi="Times New Roman" w:cs="Times New Roman"/>
          <w:sz w:val="28"/>
          <w:szCs w:val="28"/>
        </w:rPr>
        <w:t xml:space="preserve"> ability to voluntarily accept such risks was </w:t>
      </w:r>
      <w:r w:rsidR="000970C6">
        <w:rPr>
          <w:rFonts w:ascii="Times New Roman" w:hAnsi="Times New Roman" w:cs="Times New Roman"/>
          <w:sz w:val="28"/>
          <w:szCs w:val="28"/>
        </w:rPr>
        <w:t>inhibited</w:t>
      </w:r>
      <w:r w:rsidR="000970C6" w:rsidRPr="000970C6">
        <w:rPr>
          <w:rFonts w:ascii="Times New Roman" w:hAnsi="Times New Roman" w:cs="Times New Roman"/>
          <w:sz w:val="28"/>
          <w:szCs w:val="28"/>
        </w:rPr>
        <w:t xml:space="preserve">.  </w:t>
      </w:r>
    </w:p>
    <w:p w14:paraId="12C1903D" w14:textId="77777777" w:rsidR="00174E0A" w:rsidRPr="00291DC4" w:rsidRDefault="00174E0A" w:rsidP="00174E0A">
      <w:pPr>
        <w:spacing w:line="480" w:lineRule="auto"/>
        <w:ind w:left="720"/>
        <w:rPr>
          <w:rFonts w:ascii="Times New Roman" w:hAnsi="Times New Roman" w:cs="Times New Roman"/>
          <w:b/>
          <w:sz w:val="28"/>
          <w:szCs w:val="28"/>
        </w:rPr>
      </w:pPr>
      <w:r>
        <w:rPr>
          <w:rFonts w:ascii="Times New Roman" w:hAnsi="Times New Roman" w:cs="Times New Roman"/>
          <w:b/>
          <w:sz w:val="28"/>
          <w:szCs w:val="28"/>
        </w:rPr>
        <w:t>B</w:t>
      </w:r>
      <w:r w:rsidRPr="00F86AE4">
        <w:rPr>
          <w:rFonts w:ascii="Times New Roman" w:hAnsi="Times New Roman" w:cs="Times New Roman"/>
          <w:b/>
          <w:sz w:val="28"/>
          <w:szCs w:val="28"/>
        </w:rPr>
        <w:t>.</w:t>
      </w:r>
      <w:r w:rsidRPr="00291DC4">
        <w:rPr>
          <w:rFonts w:ascii="Times New Roman" w:hAnsi="Times New Roman" w:cs="Times New Roman"/>
          <w:b/>
          <w:sz w:val="28"/>
          <w:szCs w:val="28"/>
        </w:rPr>
        <w:t xml:space="preserve">  </w:t>
      </w:r>
      <w:r w:rsidR="000F57F6" w:rsidRPr="00291DC4">
        <w:rPr>
          <w:rFonts w:ascii="Times New Roman" w:hAnsi="Times New Roman" w:cs="Times New Roman"/>
          <w:b/>
          <w:sz w:val="28"/>
          <w:szCs w:val="28"/>
        </w:rPr>
        <w:t>Defendant</w:t>
      </w:r>
      <w:r w:rsidR="000F57F6">
        <w:rPr>
          <w:rFonts w:ascii="Times New Roman" w:hAnsi="Times New Roman" w:cs="Times New Roman"/>
          <w:b/>
          <w:sz w:val="28"/>
          <w:szCs w:val="28"/>
        </w:rPr>
        <w:t>, b</w:t>
      </w:r>
      <w:r w:rsidRPr="00291DC4">
        <w:rPr>
          <w:rFonts w:ascii="Times New Roman" w:hAnsi="Times New Roman" w:cs="Times New Roman"/>
          <w:b/>
          <w:sz w:val="28"/>
          <w:szCs w:val="28"/>
        </w:rPr>
        <w:t>y failing to offer safety devices</w:t>
      </w:r>
      <w:r w:rsidR="00821816">
        <w:rPr>
          <w:rFonts w:ascii="Times New Roman" w:hAnsi="Times New Roman" w:cs="Times New Roman"/>
          <w:b/>
          <w:sz w:val="28"/>
          <w:szCs w:val="28"/>
        </w:rPr>
        <w:t xml:space="preserve"> </w:t>
      </w:r>
      <w:r w:rsidRPr="00291DC4">
        <w:rPr>
          <w:rFonts w:ascii="Times New Roman" w:hAnsi="Times New Roman" w:cs="Times New Roman"/>
          <w:b/>
          <w:sz w:val="28"/>
          <w:szCs w:val="28"/>
        </w:rPr>
        <w:t xml:space="preserve">and detailed safety instructions/warnings with trampolines sold at its stores, enlarged </w:t>
      </w:r>
      <w:r w:rsidR="001A4882">
        <w:rPr>
          <w:rFonts w:ascii="Times New Roman" w:hAnsi="Times New Roman" w:cs="Times New Roman"/>
          <w:b/>
          <w:sz w:val="28"/>
          <w:szCs w:val="28"/>
        </w:rPr>
        <w:t>Mr. Sullivan’s</w:t>
      </w:r>
      <w:r w:rsidRPr="00291DC4">
        <w:rPr>
          <w:rFonts w:ascii="Times New Roman" w:hAnsi="Times New Roman" w:cs="Times New Roman"/>
          <w:b/>
          <w:sz w:val="28"/>
          <w:szCs w:val="28"/>
        </w:rPr>
        <w:t xml:space="preserve"> risk</w:t>
      </w:r>
      <w:r w:rsidR="00821816">
        <w:rPr>
          <w:rFonts w:ascii="Times New Roman" w:hAnsi="Times New Roman" w:cs="Times New Roman"/>
          <w:b/>
          <w:sz w:val="28"/>
          <w:szCs w:val="28"/>
        </w:rPr>
        <w:t>; therefore, p</w:t>
      </w:r>
      <w:r w:rsidR="00821816" w:rsidRPr="00291DC4">
        <w:rPr>
          <w:rFonts w:ascii="Times New Roman" w:hAnsi="Times New Roman" w:cs="Times New Roman"/>
          <w:b/>
          <w:sz w:val="28"/>
          <w:szCs w:val="28"/>
        </w:rPr>
        <w:t xml:space="preserve">rimary assumption of the risk does not apply.  </w:t>
      </w:r>
    </w:p>
    <w:p w14:paraId="26C71CC6" w14:textId="77777777" w:rsidR="00F674FE" w:rsidRPr="00BE51B2" w:rsidRDefault="00821816" w:rsidP="00BE51B2">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According to </w:t>
      </w:r>
      <w:r w:rsidRPr="009C3364">
        <w:rPr>
          <w:rFonts w:ascii="Times New Roman" w:hAnsi="Times New Roman" w:cs="Times New Roman"/>
          <w:i/>
          <w:sz w:val="28"/>
          <w:szCs w:val="28"/>
        </w:rPr>
        <w:t>Schneider</w:t>
      </w:r>
      <w:r w:rsidR="009C3364">
        <w:rPr>
          <w:rFonts w:ascii="Times New Roman" w:hAnsi="Times New Roman" w:cs="Times New Roman"/>
          <w:i/>
          <w:sz w:val="28"/>
          <w:szCs w:val="28"/>
        </w:rPr>
        <w:t xml:space="preserve">, </w:t>
      </w:r>
      <w:r w:rsidR="00BE51B2">
        <w:rPr>
          <w:rFonts w:ascii="Times New Roman" w:hAnsi="Times New Roman" w:cs="Times New Roman"/>
          <w:sz w:val="28"/>
          <w:szCs w:val="28"/>
        </w:rPr>
        <w:t>“[p]</w:t>
      </w:r>
      <w:proofErr w:type="spellStart"/>
      <w:r w:rsidR="00BE51B2" w:rsidRPr="00BE51B2">
        <w:rPr>
          <w:rFonts w:ascii="Times New Roman" w:hAnsi="Times New Roman" w:cs="Times New Roman"/>
          <w:sz w:val="28"/>
          <w:szCs w:val="28"/>
        </w:rPr>
        <w:t>rimary</w:t>
      </w:r>
      <w:proofErr w:type="spellEnd"/>
      <w:r w:rsidR="00BE51B2" w:rsidRPr="00BE51B2">
        <w:rPr>
          <w:rFonts w:ascii="Times New Roman" w:hAnsi="Times New Roman" w:cs="Times New Roman"/>
          <w:sz w:val="28"/>
          <w:szCs w:val="28"/>
        </w:rPr>
        <w:t xml:space="preserve"> assumption of the risk may not apply if a plaintiff can show that defendant enlarged the risk to </w:t>
      </w:r>
      <w:r w:rsidR="007F1797">
        <w:rPr>
          <w:rFonts w:ascii="Times New Roman" w:hAnsi="Times New Roman" w:cs="Times New Roman"/>
          <w:sz w:val="28"/>
          <w:szCs w:val="28"/>
        </w:rPr>
        <w:t xml:space="preserve">[the] </w:t>
      </w:r>
      <w:r w:rsidR="00BE51B2" w:rsidRPr="00BE51B2">
        <w:rPr>
          <w:rFonts w:ascii="Times New Roman" w:hAnsi="Times New Roman" w:cs="Times New Roman"/>
          <w:sz w:val="28"/>
          <w:szCs w:val="28"/>
        </w:rPr>
        <w:t>plaintiff</w:t>
      </w:r>
      <w:r w:rsidR="00BE51B2">
        <w:rPr>
          <w:rFonts w:ascii="Times New Roman" w:hAnsi="Times New Roman" w:cs="Times New Roman"/>
          <w:sz w:val="28"/>
          <w:szCs w:val="28"/>
        </w:rPr>
        <w:t>.</w:t>
      </w:r>
      <w:r w:rsidR="002D4730" w:rsidRPr="00324FDC">
        <w:rPr>
          <w:rFonts w:ascii="Times New Roman" w:hAnsi="Times New Roman" w:cs="Times New Roman"/>
          <w:sz w:val="28"/>
          <w:szCs w:val="28"/>
        </w:rPr>
        <w:t xml:space="preserve">”  </w:t>
      </w:r>
      <w:proofErr w:type="gramStart"/>
      <w:r w:rsidRPr="009C3364">
        <w:rPr>
          <w:rFonts w:ascii="Times New Roman" w:hAnsi="Times New Roman" w:cs="Times New Roman"/>
          <w:sz w:val="28"/>
          <w:szCs w:val="28"/>
        </w:rPr>
        <w:t xml:space="preserve">654 N.W.2d </w:t>
      </w:r>
      <w:r w:rsidR="009C3364">
        <w:rPr>
          <w:rFonts w:ascii="Times New Roman" w:hAnsi="Times New Roman" w:cs="Times New Roman"/>
          <w:sz w:val="28"/>
          <w:szCs w:val="28"/>
        </w:rPr>
        <w:t>at 149.</w:t>
      </w:r>
      <w:proofErr w:type="gramEnd"/>
      <w:r w:rsidR="009C3364">
        <w:rPr>
          <w:rFonts w:ascii="Times New Roman" w:hAnsi="Times New Roman" w:cs="Times New Roman"/>
          <w:sz w:val="28"/>
          <w:szCs w:val="28"/>
        </w:rPr>
        <w:t xml:space="preserve">  </w:t>
      </w:r>
      <w:r w:rsidRPr="00821816">
        <w:rPr>
          <w:rFonts w:ascii="Times New Roman" w:hAnsi="Times New Roman" w:cs="Times New Roman"/>
          <w:i/>
          <w:sz w:val="28"/>
          <w:szCs w:val="28"/>
        </w:rPr>
        <w:t xml:space="preserve">  </w:t>
      </w:r>
      <w:r w:rsidR="00F674FE">
        <w:rPr>
          <w:rFonts w:ascii="Times New Roman" w:hAnsi="Times New Roman" w:cs="Times New Roman"/>
          <w:sz w:val="28"/>
          <w:szCs w:val="28"/>
        </w:rPr>
        <w:t xml:space="preserve">In other words, where there is evidence that a defendant’s conduct enlarged the inherent risk assumed by the </w:t>
      </w:r>
      <w:r w:rsidR="000F57F6">
        <w:rPr>
          <w:rFonts w:ascii="Times New Roman" w:hAnsi="Times New Roman" w:cs="Times New Roman"/>
          <w:sz w:val="28"/>
          <w:szCs w:val="28"/>
        </w:rPr>
        <w:t>plaintiff</w:t>
      </w:r>
      <w:r w:rsidR="007F4961">
        <w:rPr>
          <w:rFonts w:ascii="Times New Roman" w:hAnsi="Times New Roman" w:cs="Times New Roman"/>
          <w:sz w:val="28"/>
          <w:szCs w:val="28"/>
        </w:rPr>
        <w:t xml:space="preserve">, </w:t>
      </w:r>
      <w:r w:rsidR="00CE6333">
        <w:rPr>
          <w:rFonts w:ascii="Times New Roman" w:hAnsi="Times New Roman" w:cs="Times New Roman"/>
          <w:sz w:val="28"/>
          <w:szCs w:val="28"/>
        </w:rPr>
        <w:t xml:space="preserve">a plaintiff </w:t>
      </w:r>
      <w:r w:rsidR="002877F1">
        <w:rPr>
          <w:rFonts w:ascii="Times New Roman" w:hAnsi="Times New Roman" w:cs="Times New Roman"/>
          <w:sz w:val="28"/>
          <w:szCs w:val="28"/>
        </w:rPr>
        <w:t>may not</w:t>
      </w:r>
      <w:r w:rsidR="00CE6333">
        <w:rPr>
          <w:rFonts w:ascii="Times New Roman" w:hAnsi="Times New Roman" w:cs="Times New Roman"/>
          <w:sz w:val="28"/>
          <w:szCs w:val="28"/>
        </w:rPr>
        <w:t xml:space="preserve"> </w:t>
      </w:r>
      <w:r w:rsidR="00512EDB">
        <w:rPr>
          <w:rFonts w:ascii="Times New Roman" w:hAnsi="Times New Roman" w:cs="Times New Roman"/>
          <w:sz w:val="28"/>
          <w:szCs w:val="28"/>
        </w:rPr>
        <w:t xml:space="preserve">be </w:t>
      </w:r>
      <w:r w:rsidR="00512EDB">
        <w:rPr>
          <w:rFonts w:ascii="Times New Roman" w:hAnsi="Times New Roman" w:cs="Times New Roman"/>
          <w:sz w:val="28"/>
          <w:szCs w:val="28"/>
        </w:rPr>
        <w:lastRenderedPageBreak/>
        <w:t xml:space="preserve">found to have </w:t>
      </w:r>
      <w:r w:rsidR="00CE6333">
        <w:rPr>
          <w:rFonts w:ascii="Times New Roman" w:hAnsi="Times New Roman" w:cs="Times New Roman"/>
          <w:sz w:val="28"/>
          <w:szCs w:val="28"/>
        </w:rPr>
        <w:t>primarily assumed</w:t>
      </w:r>
      <w:r w:rsidR="002877F1">
        <w:rPr>
          <w:rFonts w:ascii="Times New Roman" w:hAnsi="Times New Roman" w:cs="Times New Roman"/>
          <w:sz w:val="28"/>
          <w:szCs w:val="28"/>
        </w:rPr>
        <w:t xml:space="preserve"> </w:t>
      </w:r>
      <w:r w:rsidR="007F1797">
        <w:rPr>
          <w:rFonts w:ascii="Times New Roman" w:hAnsi="Times New Roman" w:cs="Times New Roman"/>
          <w:sz w:val="28"/>
          <w:szCs w:val="28"/>
        </w:rPr>
        <w:t>the</w:t>
      </w:r>
      <w:r w:rsidR="002877F1">
        <w:rPr>
          <w:rFonts w:ascii="Times New Roman" w:hAnsi="Times New Roman" w:cs="Times New Roman"/>
          <w:sz w:val="28"/>
          <w:szCs w:val="28"/>
        </w:rPr>
        <w:t xml:space="preserve"> risk</w:t>
      </w:r>
      <w:r w:rsidR="00F674FE">
        <w:rPr>
          <w:rFonts w:ascii="Times New Roman" w:hAnsi="Times New Roman" w:cs="Times New Roman"/>
          <w:sz w:val="28"/>
          <w:szCs w:val="28"/>
        </w:rPr>
        <w:t xml:space="preserve">.  </w:t>
      </w:r>
      <w:proofErr w:type="spellStart"/>
      <w:proofErr w:type="gramStart"/>
      <w:r w:rsidR="00F674FE" w:rsidRPr="00F674FE">
        <w:rPr>
          <w:rFonts w:ascii="Times New Roman" w:hAnsi="Times New Roman" w:cs="Times New Roman"/>
          <w:i/>
          <w:sz w:val="28"/>
          <w:szCs w:val="28"/>
        </w:rPr>
        <w:t>Rusciano</w:t>
      </w:r>
      <w:proofErr w:type="spellEnd"/>
      <w:r w:rsidR="00F674FE" w:rsidRPr="00F674FE">
        <w:rPr>
          <w:rFonts w:ascii="Times New Roman" w:hAnsi="Times New Roman" w:cs="Times New Roman"/>
          <w:i/>
          <w:sz w:val="28"/>
          <w:szCs w:val="28"/>
        </w:rPr>
        <w:t xml:space="preserve"> v. State Farm </w:t>
      </w:r>
      <w:proofErr w:type="spellStart"/>
      <w:r w:rsidR="00F674FE" w:rsidRPr="00F674FE">
        <w:rPr>
          <w:rFonts w:ascii="Times New Roman" w:hAnsi="Times New Roman" w:cs="Times New Roman"/>
          <w:i/>
          <w:sz w:val="28"/>
          <w:szCs w:val="28"/>
        </w:rPr>
        <w:t>Mut</w:t>
      </w:r>
      <w:proofErr w:type="spellEnd"/>
      <w:r w:rsidR="00F674FE" w:rsidRPr="00F674FE">
        <w:rPr>
          <w:rFonts w:ascii="Times New Roman" w:hAnsi="Times New Roman" w:cs="Times New Roman"/>
          <w:i/>
          <w:sz w:val="28"/>
          <w:szCs w:val="28"/>
        </w:rPr>
        <w:t>.</w:t>
      </w:r>
      <w:proofErr w:type="gramEnd"/>
      <w:r w:rsidR="00F674FE" w:rsidRPr="00F674FE">
        <w:rPr>
          <w:rFonts w:ascii="Times New Roman" w:hAnsi="Times New Roman" w:cs="Times New Roman"/>
          <w:i/>
          <w:sz w:val="28"/>
          <w:szCs w:val="28"/>
        </w:rPr>
        <w:t xml:space="preserve"> Auto. Ins. Co., </w:t>
      </w:r>
      <w:r w:rsidR="00F674FE" w:rsidRPr="00F674FE">
        <w:rPr>
          <w:rFonts w:ascii="Times New Roman" w:hAnsi="Times New Roman" w:cs="Times New Roman"/>
          <w:sz w:val="28"/>
          <w:szCs w:val="28"/>
        </w:rPr>
        <w:t>445 N.W.2d 271, 272 (Minn.</w:t>
      </w:r>
      <w:r w:rsidR="007F4961">
        <w:rPr>
          <w:rFonts w:ascii="Times New Roman" w:hAnsi="Times New Roman" w:cs="Times New Roman"/>
          <w:sz w:val="28"/>
          <w:szCs w:val="28"/>
        </w:rPr>
        <w:t xml:space="preserve"> Ct. </w:t>
      </w:r>
      <w:r w:rsidR="00F674FE" w:rsidRPr="00F674FE">
        <w:rPr>
          <w:rFonts w:ascii="Times New Roman" w:hAnsi="Times New Roman" w:cs="Times New Roman"/>
          <w:sz w:val="28"/>
          <w:szCs w:val="28"/>
        </w:rPr>
        <w:t>App.</w:t>
      </w:r>
      <w:r w:rsidR="007F4961">
        <w:rPr>
          <w:rFonts w:ascii="Times New Roman" w:hAnsi="Times New Roman" w:cs="Times New Roman"/>
          <w:sz w:val="28"/>
          <w:szCs w:val="28"/>
        </w:rPr>
        <w:t xml:space="preserve"> </w:t>
      </w:r>
      <w:r w:rsidR="00F674FE" w:rsidRPr="00F674FE">
        <w:rPr>
          <w:rFonts w:ascii="Times New Roman" w:hAnsi="Times New Roman" w:cs="Times New Roman"/>
          <w:sz w:val="28"/>
          <w:szCs w:val="28"/>
        </w:rPr>
        <w:t>1989)</w:t>
      </w:r>
      <w:r w:rsidR="00F674FE">
        <w:rPr>
          <w:rFonts w:ascii="Times New Roman" w:hAnsi="Times New Roman" w:cs="Times New Roman"/>
          <w:sz w:val="28"/>
          <w:szCs w:val="28"/>
        </w:rPr>
        <w:t xml:space="preserve">.  </w:t>
      </w:r>
    </w:p>
    <w:p w14:paraId="3FA79CA4" w14:textId="77777777" w:rsidR="003221C4" w:rsidRDefault="00F674FE" w:rsidP="007F1797">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Here, </w:t>
      </w:r>
      <w:r w:rsidRPr="00F674FE">
        <w:rPr>
          <w:rFonts w:ascii="Times New Roman" w:hAnsi="Times New Roman" w:cs="Times New Roman"/>
          <w:sz w:val="28"/>
          <w:szCs w:val="28"/>
        </w:rPr>
        <w:t xml:space="preserve">evidence shows Defendant knew of the risk of serious injuries, </w:t>
      </w:r>
      <w:r>
        <w:rPr>
          <w:rFonts w:ascii="Times New Roman" w:hAnsi="Times New Roman" w:cs="Times New Roman"/>
          <w:sz w:val="28"/>
          <w:szCs w:val="28"/>
        </w:rPr>
        <w:t>including paralysis</w:t>
      </w:r>
      <w:r w:rsidRPr="00F674FE">
        <w:rPr>
          <w:rFonts w:ascii="Times New Roman" w:hAnsi="Times New Roman" w:cs="Times New Roman"/>
          <w:sz w:val="28"/>
          <w:szCs w:val="28"/>
        </w:rPr>
        <w:t>, and of the availability of a safety cage and/or other safety devices to protect against such injuries.</w:t>
      </w:r>
      <w:r w:rsidR="007F1797" w:rsidRPr="007F1797">
        <w:rPr>
          <w:rFonts w:ascii="Times New Roman" w:hAnsi="Times New Roman" w:cs="Times New Roman"/>
          <w:sz w:val="28"/>
          <w:szCs w:val="28"/>
        </w:rPr>
        <w:t xml:space="preserve">  </w:t>
      </w:r>
      <w:r w:rsidRPr="00F674FE">
        <w:rPr>
          <w:rFonts w:ascii="Times New Roman" w:hAnsi="Times New Roman" w:cs="Times New Roman"/>
          <w:sz w:val="28"/>
          <w:szCs w:val="28"/>
        </w:rPr>
        <w:t xml:space="preserve">In addition, Defendant knew of the need </w:t>
      </w:r>
      <w:r>
        <w:rPr>
          <w:rFonts w:ascii="Times New Roman" w:hAnsi="Times New Roman" w:cs="Times New Roman"/>
          <w:sz w:val="28"/>
          <w:szCs w:val="28"/>
        </w:rPr>
        <w:t>to include</w:t>
      </w:r>
      <w:r w:rsidRPr="00F674FE">
        <w:rPr>
          <w:rFonts w:ascii="Times New Roman" w:hAnsi="Times New Roman" w:cs="Times New Roman"/>
          <w:sz w:val="28"/>
          <w:szCs w:val="28"/>
        </w:rPr>
        <w:t xml:space="preserve"> complete and detailed safety instructions and safety markings</w:t>
      </w:r>
      <w:r>
        <w:rPr>
          <w:rFonts w:ascii="Times New Roman" w:hAnsi="Times New Roman" w:cs="Times New Roman"/>
          <w:sz w:val="28"/>
          <w:szCs w:val="28"/>
        </w:rPr>
        <w:t xml:space="preserve">, beyond what was provided in the </w:t>
      </w:r>
      <w:proofErr w:type="spellStart"/>
      <w:r w:rsidRPr="00F674FE">
        <w:rPr>
          <w:rFonts w:ascii="Times New Roman" w:hAnsi="Times New Roman" w:cs="Times New Roman"/>
          <w:sz w:val="28"/>
          <w:szCs w:val="28"/>
        </w:rPr>
        <w:t>Hedstrom</w:t>
      </w:r>
      <w:proofErr w:type="spellEnd"/>
      <w:r w:rsidRPr="00F674FE">
        <w:rPr>
          <w:rFonts w:ascii="Times New Roman" w:hAnsi="Times New Roman" w:cs="Times New Roman"/>
          <w:sz w:val="28"/>
          <w:szCs w:val="28"/>
        </w:rPr>
        <w:t xml:space="preserve"> Corporation manual</w:t>
      </w:r>
      <w:r>
        <w:rPr>
          <w:rFonts w:ascii="Times New Roman" w:hAnsi="Times New Roman" w:cs="Times New Roman"/>
          <w:sz w:val="28"/>
          <w:szCs w:val="28"/>
        </w:rPr>
        <w:t>,</w:t>
      </w:r>
      <w:r w:rsidRPr="00F674FE">
        <w:rPr>
          <w:rFonts w:ascii="Times New Roman" w:hAnsi="Times New Roman" w:cs="Times New Roman"/>
          <w:sz w:val="28"/>
          <w:szCs w:val="28"/>
        </w:rPr>
        <w:t xml:space="preserve"> to </w:t>
      </w:r>
      <w:r>
        <w:rPr>
          <w:rFonts w:ascii="Times New Roman" w:hAnsi="Times New Roman" w:cs="Times New Roman"/>
          <w:sz w:val="28"/>
          <w:szCs w:val="28"/>
        </w:rPr>
        <w:t>warn</w:t>
      </w:r>
      <w:r w:rsidRPr="00F674FE">
        <w:rPr>
          <w:rFonts w:ascii="Times New Roman" w:hAnsi="Times New Roman" w:cs="Times New Roman"/>
          <w:sz w:val="28"/>
          <w:szCs w:val="28"/>
        </w:rPr>
        <w:t xml:space="preserve"> </w:t>
      </w:r>
      <w:r w:rsidR="000F57F6">
        <w:rPr>
          <w:rFonts w:ascii="Times New Roman" w:hAnsi="Times New Roman" w:cs="Times New Roman"/>
          <w:sz w:val="28"/>
          <w:szCs w:val="28"/>
        </w:rPr>
        <w:t xml:space="preserve">trampoline </w:t>
      </w:r>
      <w:r w:rsidRPr="00F674FE">
        <w:rPr>
          <w:rFonts w:ascii="Times New Roman" w:hAnsi="Times New Roman" w:cs="Times New Roman"/>
          <w:sz w:val="28"/>
          <w:szCs w:val="28"/>
        </w:rPr>
        <w:t xml:space="preserve">users </w:t>
      </w:r>
      <w:r>
        <w:rPr>
          <w:rFonts w:ascii="Times New Roman" w:hAnsi="Times New Roman" w:cs="Times New Roman"/>
          <w:sz w:val="28"/>
          <w:szCs w:val="28"/>
        </w:rPr>
        <w:t xml:space="preserve">of the </w:t>
      </w:r>
      <w:r w:rsidRPr="00F674FE">
        <w:rPr>
          <w:rFonts w:ascii="Times New Roman" w:hAnsi="Times New Roman" w:cs="Times New Roman"/>
          <w:sz w:val="28"/>
          <w:szCs w:val="28"/>
        </w:rPr>
        <w:t xml:space="preserve">potential </w:t>
      </w:r>
      <w:r>
        <w:rPr>
          <w:rFonts w:ascii="Times New Roman" w:hAnsi="Times New Roman" w:cs="Times New Roman"/>
          <w:sz w:val="28"/>
          <w:szCs w:val="28"/>
        </w:rPr>
        <w:t xml:space="preserve">for severe injuries </w:t>
      </w:r>
      <w:r w:rsidR="000F57F6">
        <w:rPr>
          <w:rFonts w:ascii="Times New Roman" w:hAnsi="Times New Roman" w:cs="Times New Roman"/>
          <w:sz w:val="28"/>
          <w:szCs w:val="28"/>
        </w:rPr>
        <w:t>associated with</w:t>
      </w:r>
      <w:r>
        <w:rPr>
          <w:rFonts w:ascii="Times New Roman" w:hAnsi="Times New Roman" w:cs="Times New Roman"/>
          <w:sz w:val="28"/>
          <w:szCs w:val="28"/>
        </w:rPr>
        <w:t xml:space="preserve"> </w:t>
      </w:r>
      <w:r w:rsidR="00A449F1">
        <w:rPr>
          <w:rFonts w:ascii="Times New Roman" w:hAnsi="Times New Roman" w:cs="Times New Roman"/>
          <w:sz w:val="28"/>
          <w:szCs w:val="28"/>
        </w:rPr>
        <w:t xml:space="preserve">reasonably anticipated </w:t>
      </w:r>
      <w:r w:rsidR="0047696A">
        <w:rPr>
          <w:rFonts w:ascii="Times New Roman" w:hAnsi="Times New Roman" w:cs="Times New Roman"/>
          <w:sz w:val="28"/>
          <w:szCs w:val="28"/>
        </w:rPr>
        <w:t xml:space="preserve">use.  </w:t>
      </w:r>
      <w:r w:rsidRPr="00F674FE">
        <w:rPr>
          <w:rFonts w:ascii="Times New Roman" w:hAnsi="Times New Roman" w:cs="Times New Roman"/>
          <w:sz w:val="28"/>
          <w:szCs w:val="28"/>
        </w:rPr>
        <w:t xml:space="preserve"> </w:t>
      </w:r>
    </w:p>
    <w:p w14:paraId="1C3108B6" w14:textId="77777777" w:rsidR="00F674FE" w:rsidRPr="00F674FE" w:rsidRDefault="00F674FE" w:rsidP="00F674FE">
      <w:pPr>
        <w:spacing w:line="480" w:lineRule="auto"/>
        <w:ind w:firstLine="720"/>
        <w:rPr>
          <w:rFonts w:ascii="Times New Roman" w:hAnsi="Times New Roman" w:cs="Times New Roman"/>
          <w:sz w:val="28"/>
          <w:szCs w:val="28"/>
        </w:rPr>
      </w:pPr>
      <w:r w:rsidRPr="00F674FE">
        <w:rPr>
          <w:rFonts w:ascii="Times New Roman" w:hAnsi="Times New Roman" w:cs="Times New Roman"/>
          <w:sz w:val="28"/>
          <w:szCs w:val="28"/>
        </w:rPr>
        <w:t>In</w:t>
      </w:r>
      <w:r w:rsidR="00A449F1">
        <w:rPr>
          <w:rFonts w:ascii="Times New Roman" w:hAnsi="Times New Roman" w:cs="Times New Roman"/>
          <w:sz w:val="28"/>
          <w:szCs w:val="28"/>
        </w:rPr>
        <w:t xml:space="preserve"> his deposition, Thomas Ruhmann of Fisher </w:t>
      </w:r>
      <w:proofErr w:type="gramStart"/>
      <w:r w:rsidR="00A449F1">
        <w:rPr>
          <w:rFonts w:ascii="Times New Roman" w:hAnsi="Times New Roman" w:cs="Times New Roman"/>
          <w:sz w:val="28"/>
          <w:szCs w:val="28"/>
        </w:rPr>
        <w:t>Sports,</w:t>
      </w:r>
      <w:proofErr w:type="gramEnd"/>
      <w:r w:rsidR="00A449F1">
        <w:rPr>
          <w:rFonts w:ascii="Times New Roman" w:hAnsi="Times New Roman" w:cs="Times New Roman"/>
          <w:sz w:val="28"/>
          <w:szCs w:val="28"/>
        </w:rPr>
        <w:t xml:space="preserve"> </w:t>
      </w:r>
      <w:r w:rsidRPr="00F674FE">
        <w:rPr>
          <w:rFonts w:ascii="Times New Roman" w:hAnsi="Times New Roman" w:cs="Times New Roman"/>
          <w:sz w:val="28"/>
          <w:szCs w:val="28"/>
        </w:rPr>
        <w:t xml:space="preserve">indicated he had </w:t>
      </w:r>
      <w:r w:rsidR="00A449F1">
        <w:rPr>
          <w:rFonts w:ascii="Times New Roman" w:hAnsi="Times New Roman" w:cs="Times New Roman"/>
          <w:sz w:val="28"/>
          <w:szCs w:val="28"/>
        </w:rPr>
        <w:t>repeated</w:t>
      </w:r>
      <w:r w:rsidRPr="00F674FE">
        <w:rPr>
          <w:rFonts w:ascii="Times New Roman" w:hAnsi="Times New Roman" w:cs="Times New Roman"/>
          <w:sz w:val="28"/>
          <w:szCs w:val="28"/>
        </w:rPr>
        <w:t xml:space="preserve"> discussions with Defendant and its representatives regarding trampoline enclosures.  According to Ruhmann, an “enclosure is an important safety tool in all situations,” given the nature of trampolines.  </w:t>
      </w:r>
      <w:r w:rsidR="00512EDB">
        <w:rPr>
          <w:rFonts w:ascii="Times New Roman" w:hAnsi="Times New Roman" w:cs="Times New Roman"/>
          <w:sz w:val="28"/>
          <w:szCs w:val="28"/>
        </w:rPr>
        <w:t xml:space="preserve">Ruhmann Dep. 1:22.  </w:t>
      </w:r>
      <w:r w:rsidRPr="00F674FE">
        <w:rPr>
          <w:rFonts w:ascii="Times New Roman" w:hAnsi="Times New Roman" w:cs="Times New Roman"/>
          <w:sz w:val="28"/>
          <w:szCs w:val="28"/>
        </w:rPr>
        <w:t xml:space="preserve">Ruhmann indicated that the safety aspects of trampoline enclosures were emphasized during discussions with Defendant.  </w:t>
      </w:r>
      <w:r w:rsidR="00512EDB">
        <w:rPr>
          <w:rFonts w:ascii="Times New Roman" w:hAnsi="Times New Roman" w:cs="Times New Roman"/>
          <w:sz w:val="28"/>
          <w:szCs w:val="28"/>
        </w:rPr>
        <w:t>Specifically</w:t>
      </w:r>
      <w:r w:rsidRPr="00F674FE">
        <w:rPr>
          <w:rFonts w:ascii="Times New Roman" w:hAnsi="Times New Roman" w:cs="Times New Roman"/>
          <w:sz w:val="28"/>
          <w:szCs w:val="28"/>
        </w:rPr>
        <w:t xml:space="preserve">, </w:t>
      </w:r>
      <w:r w:rsidR="00ED088F">
        <w:rPr>
          <w:rFonts w:ascii="Times New Roman" w:hAnsi="Times New Roman" w:cs="Times New Roman"/>
          <w:sz w:val="28"/>
          <w:szCs w:val="28"/>
        </w:rPr>
        <w:t>Ruhmann states the discussions with Defendant</w:t>
      </w:r>
      <w:r w:rsidRPr="00F674FE">
        <w:rPr>
          <w:rFonts w:ascii="Times New Roman" w:hAnsi="Times New Roman" w:cs="Times New Roman"/>
          <w:sz w:val="28"/>
          <w:szCs w:val="28"/>
        </w:rPr>
        <w:t xml:space="preserve"> focused on safety issues associated with keeping a jumper on the trampoline, general discussions surrounding the various ways consumers are likely be fall off or be thrown from trampolines, and the importance of an enclosure in preventing those types of accidents.  </w:t>
      </w:r>
      <w:r w:rsidR="00ED088F" w:rsidRPr="00ED088F">
        <w:rPr>
          <w:rFonts w:ascii="Times New Roman" w:hAnsi="Times New Roman" w:cs="Times New Roman"/>
          <w:sz w:val="28"/>
          <w:szCs w:val="28"/>
        </w:rPr>
        <w:t xml:space="preserve">Ruhmann Dep. </w:t>
      </w:r>
      <w:r w:rsidR="00ED088F">
        <w:rPr>
          <w:rFonts w:ascii="Times New Roman" w:hAnsi="Times New Roman" w:cs="Times New Roman"/>
          <w:sz w:val="28"/>
          <w:szCs w:val="28"/>
        </w:rPr>
        <w:t>2</w:t>
      </w:r>
      <w:r w:rsidR="00ED088F" w:rsidRPr="00ED088F">
        <w:rPr>
          <w:rFonts w:ascii="Times New Roman" w:hAnsi="Times New Roman" w:cs="Times New Roman"/>
          <w:sz w:val="28"/>
          <w:szCs w:val="28"/>
        </w:rPr>
        <w:t>:2</w:t>
      </w:r>
      <w:r w:rsidR="00ED088F">
        <w:rPr>
          <w:rFonts w:ascii="Times New Roman" w:hAnsi="Times New Roman" w:cs="Times New Roman"/>
          <w:sz w:val="28"/>
          <w:szCs w:val="28"/>
        </w:rPr>
        <w:t>0-25</w:t>
      </w:r>
      <w:r w:rsidR="00ED088F" w:rsidRPr="00ED088F">
        <w:rPr>
          <w:rFonts w:ascii="Times New Roman" w:hAnsi="Times New Roman" w:cs="Times New Roman"/>
          <w:sz w:val="28"/>
          <w:szCs w:val="28"/>
        </w:rPr>
        <w:t xml:space="preserve">. </w:t>
      </w:r>
      <w:r w:rsidRPr="00F674FE">
        <w:rPr>
          <w:rFonts w:ascii="Times New Roman" w:hAnsi="Times New Roman" w:cs="Times New Roman"/>
          <w:sz w:val="28"/>
          <w:szCs w:val="28"/>
        </w:rPr>
        <w:t xml:space="preserve"> </w:t>
      </w:r>
      <w:r w:rsidR="00ED088F" w:rsidRPr="00F674FE">
        <w:rPr>
          <w:rFonts w:ascii="Times New Roman" w:hAnsi="Times New Roman" w:cs="Times New Roman"/>
          <w:sz w:val="28"/>
          <w:szCs w:val="28"/>
        </w:rPr>
        <w:t>The</w:t>
      </w:r>
      <w:r w:rsidR="00ED088F">
        <w:rPr>
          <w:rFonts w:ascii="Times New Roman" w:hAnsi="Times New Roman" w:cs="Times New Roman"/>
          <w:sz w:val="28"/>
          <w:szCs w:val="28"/>
        </w:rPr>
        <w:t xml:space="preserve"> </w:t>
      </w:r>
      <w:r w:rsidR="00ED088F" w:rsidRPr="00F674FE">
        <w:rPr>
          <w:rFonts w:ascii="Times New Roman" w:hAnsi="Times New Roman" w:cs="Times New Roman"/>
          <w:sz w:val="28"/>
          <w:szCs w:val="28"/>
        </w:rPr>
        <w:t>discussions</w:t>
      </w:r>
      <w:r w:rsidRPr="00F674FE">
        <w:rPr>
          <w:rFonts w:ascii="Times New Roman" w:hAnsi="Times New Roman" w:cs="Times New Roman"/>
          <w:sz w:val="28"/>
          <w:szCs w:val="28"/>
        </w:rPr>
        <w:t xml:space="preserve"> </w:t>
      </w:r>
      <w:r w:rsidR="00ED088F">
        <w:rPr>
          <w:rFonts w:ascii="Times New Roman" w:hAnsi="Times New Roman" w:cs="Times New Roman"/>
          <w:sz w:val="28"/>
          <w:szCs w:val="28"/>
        </w:rPr>
        <w:t xml:space="preserve">between Ruhmann and Defendant </w:t>
      </w:r>
      <w:r w:rsidRPr="00F674FE">
        <w:rPr>
          <w:rFonts w:ascii="Times New Roman" w:hAnsi="Times New Roman" w:cs="Times New Roman"/>
          <w:sz w:val="28"/>
          <w:szCs w:val="28"/>
        </w:rPr>
        <w:t>began in January or February 2009</w:t>
      </w:r>
      <w:r w:rsidR="0047696A">
        <w:rPr>
          <w:rFonts w:ascii="Times New Roman" w:hAnsi="Times New Roman" w:cs="Times New Roman"/>
          <w:sz w:val="28"/>
          <w:szCs w:val="28"/>
        </w:rPr>
        <w:t xml:space="preserve">, long before </w:t>
      </w:r>
      <w:r w:rsidR="00A449F1">
        <w:rPr>
          <w:rFonts w:ascii="Times New Roman" w:hAnsi="Times New Roman" w:cs="Times New Roman"/>
          <w:sz w:val="28"/>
          <w:szCs w:val="28"/>
        </w:rPr>
        <w:t>Mr. Sullivan’s</w:t>
      </w:r>
      <w:r w:rsidR="0047696A">
        <w:rPr>
          <w:rFonts w:ascii="Times New Roman" w:hAnsi="Times New Roman" w:cs="Times New Roman"/>
          <w:sz w:val="28"/>
          <w:szCs w:val="28"/>
        </w:rPr>
        <w:t xml:space="preserve"> paralyzing injury</w:t>
      </w:r>
      <w:r w:rsidR="00A449F1">
        <w:rPr>
          <w:rFonts w:ascii="Times New Roman" w:hAnsi="Times New Roman" w:cs="Times New Roman"/>
          <w:sz w:val="28"/>
          <w:szCs w:val="28"/>
        </w:rPr>
        <w:t>.  Unfortunately, however, Defendant</w:t>
      </w:r>
      <w:r w:rsidRPr="00F674FE">
        <w:rPr>
          <w:rFonts w:ascii="Times New Roman" w:hAnsi="Times New Roman" w:cs="Times New Roman"/>
          <w:sz w:val="28"/>
          <w:szCs w:val="28"/>
        </w:rPr>
        <w:t xml:space="preserve"> </w:t>
      </w:r>
      <w:r w:rsidR="00A449F1">
        <w:rPr>
          <w:rFonts w:ascii="Times New Roman" w:hAnsi="Times New Roman" w:cs="Times New Roman"/>
          <w:sz w:val="28"/>
          <w:szCs w:val="28"/>
        </w:rPr>
        <w:t xml:space="preserve">did not begin </w:t>
      </w:r>
      <w:r w:rsidR="00A449F1">
        <w:rPr>
          <w:rFonts w:ascii="Times New Roman" w:hAnsi="Times New Roman" w:cs="Times New Roman"/>
          <w:sz w:val="28"/>
          <w:szCs w:val="28"/>
        </w:rPr>
        <w:lastRenderedPageBreak/>
        <w:t xml:space="preserve">to offer </w:t>
      </w:r>
      <w:r w:rsidRPr="00F674FE">
        <w:rPr>
          <w:rFonts w:ascii="Times New Roman" w:hAnsi="Times New Roman" w:cs="Times New Roman"/>
          <w:sz w:val="28"/>
          <w:szCs w:val="28"/>
        </w:rPr>
        <w:t xml:space="preserve">enclosures in </w:t>
      </w:r>
      <w:r w:rsidR="00A449F1">
        <w:rPr>
          <w:rFonts w:ascii="Times New Roman" w:hAnsi="Times New Roman" w:cs="Times New Roman"/>
          <w:sz w:val="28"/>
          <w:szCs w:val="28"/>
        </w:rPr>
        <w:t xml:space="preserve">its stores until </w:t>
      </w:r>
      <w:r w:rsidRPr="00F674FE">
        <w:rPr>
          <w:rFonts w:ascii="Times New Roman" w:hAnsi="Times New Roman" w:cs="Times New Roman"/>
          <w:sz w:val="28"/>
          <w:szCs w:val="28"/>
        </w:rPr>
        <w:t>April of 2011</w:t>
      </w:r>
      <w:r w:rsidR="00A449F1">
        <w:rPr>
          <w:rFonts w:ascii="Times New Roman" w:hAnsi="Times New Roman" w:cs="Times New Roman"/>
          <w:sz w:val="28"/>
          <w:szCs w:val="28"/>
        </w:rPr>
        <w:t>, just nine months after Mr. Sullivan’s injury</w:t>
      </w:r>
      <w:r w:rsidRPr="00F674FE">
        <w:rPr>
          <w:rFonts w:ascii="Times New Roman" w:hAnsi="Times New Roman" w:cs="Times New Roman"/>
          <w:sz w:val="28"/>
          <w:szCs w:val="28"/>
        </w:rPr>
        <w:t xml:space="preserve">.  </w:t>
      </w:r>
      <w:r w:rsidR="00A449F1" w:rsidRPr="00A449F1">
        <w:rPr>
          <w:rFonts w:ascii="Times New Roman" w:hAnsi="Times New Roman" w:cs="Times New Roman"/>
          <w:sz w:val="28"/>
          <w:szCs w:val="28"/>
        </w:rPr>
        <w:t xml:space="preserve">Ruhmann Dep. </w:t>
      </w:r>
      <w:r w:rsidR="00A449F1">
        <w:rPr>
          <w:rFonts w:ascii="Times New Roman" w:hAnsi="Times New Roman" w:cs="Times New Roman"/>
          <w:sz w:val="28"/>
          <w:szCs w:val="28"/>
        </w:rPr>
        <w:t>3</w:t>
      </w:r>
      <w:r w:rsidR="00A449F1" w:rsidRPr="00A449F1">
        <w:rPr>
          <w:rFonts w:ascii="Times New Roman" w:hAnsi="Times New Roman" w:cs="Times New Roman"/>
          <w:sz w:val="28"/>
          <w:szCs w:val="28"/>
        </w:rPr>
        <w:t>:</w:t>
      </w:r>
      <w:r w:rsidR="00A449F1">
        <w:rPr>
          <w:rFonts w:ascii="Times New Roman" w:hAnsi="Times New Roman" w:cs="Times New Roman"/>
          <w:sz w:val="28"/>
          <w:szCs w:val="28"/>
        </w:rPr>
        <w:t>10</w:t>
      </w:r>
      <w:r w:rsidR="00A449F1" w:rsidRPr="00A449F1">
        <w:rPr>
          <w:rFonts w:ascii="Times New Roman" w:hAnsi="Times New Roman" w:cs="Times New Roman"/>
          <w:sz w:val="28"/>
          <w:szCs w:val="28"/>
        </w:rPr>
        <w:t>.</w:t>
      </w:r>
    </w:p>
    <w:p w14:paraId="2027EC63" w14:textId="77777777" w:rsidR="000C5CDE" w:rsidRDefault="00F674FE" w:rsidP="00F674FE">
      <w:pPr>
        <w:spacing w:line="480" w:lineRule="auto"/>
        <w:ind w:firstLine="720"/>
        <w:rPr>
          <w:rFonts w:ascii="Times New Roman" w:hAnsi="Times New Roman" w:cs="Times New Roman"/>
          <w:sz w:val="28"/>
          <w:szCs w:val="28"/>
        </w:rPr>
      </w:pPr>
      <w:r w:rsidRPr="00F674FE">
        <w:rPr>
          <w:rFonts w:ascii="Times New Roman" w:hAnsi="Times New Roman" w:cs="Times New Roman"/>
          <w:sz w:val="28"/>
          <w:szCs w:val="28"/>
        </w:rPr>
        <w:t>In addition, the affidavit of Michael Simmons, Director of Active Sports, former President of the American Gymnastics Association (AGA), and current AGA Board Member, indicate</w:t>
      </w:r>
      <w:r w:rsidR="00ED088F">
        <w:rPr>
          <w:rFonts w:ascii="Times New Roman" w:hAnsi="Times New Roman" w:cs="Times New Roman"/>
          <w:sz w:val="28"/>
          <w:szCs w:val="28"/>
        </w:rPr>
        <w:t>s</w:t>
      </w:r>
      <w:r w:rsidRPr="00F674FE">
        <w:rPr>
          <w:rFonts w:ascii="Times New Roman" w:hAnsi="Times New Roman" w:cs="Times New Roman"/>
          <w:sz w:val="28"/>
          <w:szCs w:val="28"/>
        </w:rPr>
        <w:t xml:space="preserve"> that </w:t>
      </w:r>
      <w:r w:rsidR="00024473">
        <w:rPr>
          <w:rFonts w:ascii="Times New Roman" w:hAnsi="Times New Roman" w:cs="Times New Roman"/>
          <w:sz w:val="28"/>
          <w:szCs w:val="28"/>
        </w:rPr>
        <w:t xml:space="preserve">prior to </w:t>
      </w:r>
      <w:r w:rsidR="00D40FB0">
        <w:rPr>
          <w:rFonts w:ascii="Times New Roman" w:hAnsi="Times New Roman" w:cs="Times New Roman"/>
          <w:sz w:val="28"/>
          <w:szCs w:val="28"/>
        </w:rPr>
        <w:t>Mr. Sullivan’s</w:t>
      </w:r>
      <w:r w:rsidR="00024473">
        <w:rPr>
          <w:rFonts w:ascii="Times New Roman" w:hAnsi="Times New Roman" w:cs="Times New Roman"/>
          <w:sz w:val="28"/>
          <w:szCs w:val="28"/>
        </w:rPr>
        <w:t xml:space="preserve"> injury</w:t>
      </w:r>
      <w:r w:rsidRPr="00F674FE">
        <w:rPr>
          <w:rFonts w:ascii="Times New Roman" w:hAnsi="Times New Roman" w:cs="Times New Roman"/>
          <w:sz w:val="28"/>
          <w:szCs w:val="28"/>
        </w:rPr>
        <w:t xml:space="preserve">, an attorney for </w:t>
      </w:r>
      <w:r w:rsidR="00ED088F">
        <w:rPr>
          <w:rFonts w:ascii="Times New Roman" w:hAnsi="Times New Roman" w:cs="Times New Roman"/>
          <w:sz w:val="28"/>
          <w:szCs w:val="28"/>
        </w:rPr>
        <w:t xml:space="preserve">Defendant </w:t>
      </w:r>
      <w:r w:rsidRPr="00F674FE">
        <w:rPr>
          <w:rFonts w:ascii="Times New Roman" w:hAnsi="Times New Roman" w:cs="Times New Roman"/>
          <w:sz w:val="28"/>
          <w:szCs w:val="28"/>
        </w:rPr>
        <w:t xml:space="preserve">contacted </w:t>
      </w:r>
      <w:r w:rsidR="007F4961">
        <w:rPr>
          <w:rFonts w:ascii="Times New Roman" w:hAnsi="Times New Roman" w:cs="Times New Roman"/>
          <w:sz w:val="28"/>
          <w:szCs w:val="28"/>
        </w:rPr>
        <w:t>Simmons</w:t>
      </w:r>
      <w:r w:rsidR="007F4961" w:rsidRPr="00F674FE">
        <w:rPr>
          <w:rFonts w:ascii="Times New Roman" w:hAnsi="Times New Roman" w:cs="Times New Roman"/>
          <w:sz w:val="28"/>
          <w:szCs w:val="28"/>
        </w:rPr>
        <w:t xml:space="preserve"> </w:t>
      </w:r>
      <w:r w:rsidRPr="00F674FE">
        <w:rPr>
          <w:rFonts w:ascii="Times New Roman" w:hAnsi="Times New Roman" w:cs="Times New Roman"/>
          <w:sz w:val="28"/>
          <w:szCs w:val="28"/>
        </w:rPr>
        <w:t>regarding two trampoline cases involving individuals who were injured on trampolines that had been pu</w:t>
      </w:r>
      <w:r w:rsidR="00024473">
        <w:rPr>
          <w:rFonts w:ascii="Times New Roman" w:hAnsi="Times New Roman" w:cs="Times New Roman"/>
          <w:sz w:val="28"/>
          <w:szCs w:val="28"/>
        </w:rPr>
        <w:t xml:space="preserve">rchased at Defendant’s stores.  </w:t>
      </w:r>
      <w:r w:rsidR="006B698C" w:rsidRPr="006B698C">
        <w:rPr>
          <w:rFonts w:ascii="Times New Roman" w:hAnsi="Times New Roman" w:cs="Times New Roman"/>
          <w:sz w:val="28"/>
          <w:szCs w:val="28"/>
        </w:rPr>
        <w:t xml:space="preserve">Simmons </w:t>
      </w:r>
      <w:proofErr w:type="spellStart"/>
      <w:r w:rsidR="006B698C" w:rsidRPr="006B698C">
        <w:rPr>
          <w:rFonts w:ascii="Times New Roman" w:hAnsi="Times New Roman" w:cs="Times New Roman"/>
          <w:sz w:val="28"/>
          <w:szCs w:val="28"/>
        </w:rPr>
        <w:t>Aff</w:t>
      </w:r>
      <w:proofErr w:type="spellEnd"/>
      <w:r w:rsidR="006B698C" w:rsidRPr="006B698C">
        <w:rPr>
          <w:rFonts w:ascii="Times New Roman" w:hAnsi="Times New Roman" w:cs="Times New Roman"/>
          <w:sz w:val="28"/>
          <w:szCs w:val="28"/>
        </w:rPr>
        <w:t xml:space="preserve">. ¶5.  </w:t>
      </w:r>
      <w:r w:rsidRPr="00F674FE">
        <w:rPr>
          <w:rFonts w:ascii="Times New Roman" w:hAnsi="Times New Roman" w:cs="Times New Roman"/>
          <w:sz w:val="28"/>
          <w:szCs w:val="28"/>
        </w:rPr>
        <w:t>In the course of Simmons’ communications with the attorney for Defendant, he provided copy of the A</w:t>
      </w:r>
      <w:r w:rsidR="00A449F1">
        <w:rPr>
          <w:rFonts w:ascii="Times New Roman" w:hAnsi="Times New Roman" w:cs="Times New Roman"/>
          <w:sz w:val="28"/>
          <w:szCs w:val="28"/>
        </w:rPr>
        <w:t>G</w:t>
      </w:r>
      <w:r w:rsidRPr="00F674FE">
        <w:rPr>
          <w:rFonts w:ascii="Times New Roman" w:hAnsi="Times New Roman" w:cs="Times New Roman"/>
          <w:sz w:val="28"/>
          <w:szCs w:val="28"/>
        </w:rPr>
        <w:t xml:space="preserve">A safety manual to Defendant and suggested that Defendant include the manual with the trampolines it sold.  </w:t>
      </w:r>
      <w:r w:rsidR="006B698C" w:rsidRPr="006B698C">
        <w:rPr>
          <w:rFonts w:ascii="Times New Roman" w:hAnsi="Times New Roman" w:cs="Times New Roman"/>
          <w:i/>
          <w:sz w:val="28"/>
          <w:szCs w:val="28"/>
        </w:rPr>
        <w:t>Id.</w:t>
      </w:r>
      <w:r w:rsidR="006B698C">
        <w:rPr>
          <w:rFonts w:ascii="Times New Roman" w:hAnsi="Times New Roman" w:cs="Times New Roman"/>
          <w:sz w:val="28"/>
          <w:szCs w:val="28"/>
        </w:rPr>
        <w:t xml:space="preserve"> </w:t>
      </w:r>
      <w:r w:rsidR="006B698C" w:rsidRPr="006B698C">
        <w:rPr>
          <w:rFonts w:ascii="Times New Roman" w:hAnsi="Times New Roman" w:cs="Times New Roman"/>
          <w:sz w:val="28"/>
          <w:szCs w:val="28"/>
        </w:rPr>
        <w:t>¶</w:t>
      </w:r>
      <w:r w:rsidR="006B698C">
        <w:rPr>
          <w:rFonts w:ascii="Times New Roman" w:hAnsi="Times New Roman" w:cs="Times New Roman"/>
          <w:sz w:val="28"/>
          <w:szCs w:val="28"/>
        </w:rPr>
        <w:t>6</w:t>
      </w:r>
      <w:r w:rsidR="006B698C" w:rsidRPr="006B698C">
        <w:rPr>
          <w:rFonts w:ascii="Times New Roman" w:hAnsi="Times New Roman" w:cs="Times New Roman"/>
          <w:sz w:val="28"/>
          <w:szCs w:val="28"/>
        </w:rPr>
        <w:t xml:space="preserve">.  </w:t>
      </w:r>
      <w:r w:rsidRPr="00F674FE">
        <w:rPr>
          <w:rFonts w:ascii="Times New Roman" w:hAnsi="Times New Roman" w:cs="Times New Roman"/>
          <w:sz w:val="28"/>
          <w:szCs w:val="28"/>
        </w:rPr>
        <w:t xml:space="preserve">According to Simmons, the safety manual addresses the proper use of trampolines and advises that an individual should only use a trampoline with proper supervision and instruction, particularly beginner users who are unfamiliar with unique bounce and balance characteristics associated with trampoline use.  </w:t>
      </w:r>
      <w:r w:rsidR="006B698C" w:rsidRPr="006B698C">
        <w:rPr>
          <w:rFonts w:ascii="Times New Roman" w:hAnsi="Times New Roman" w:cs="Times New Roman"/>
          <w:i/>
          <w:sz w:val="28"/>
          <w:szCs w:val="28"/>
        </w:rPr>
        <w:t>Id.</w:t>
      </w:r>
      <w:r w:rsidR="006B698C">
        <w:rPr>
          <w:rFonts w:ascii="Times New Roman" w:hAnsi="Times New Roman" w:cs="Times New Roman"/>
          <w:sz w:val="28"/>
          <w:szCs w:val="28"/>
        </w:rPr>
        <w:t xml:space="preserve"> </w:t>
      </w:r>
      <w:r w:rsidR="006B698C" w:rsidRPr="006B698C">
        <w:rPr>
          <w:rFonts w:ascii="Times New Roman" w:hAnsi="Times New Roman" w:cs="Times New Roman"/>
          <w:sz w:val="28"/>
          <w:szCs w:val="28"/>
        </w:rPr>
        <w:t>¶</w:t>
      </w:r>
      <w:r w:rsidR="006B698C">
        <w:rPr>
          <w:rFonts w:ascii="Times New Roman" w:hAnsi="Times New Roman" w:cs="Times New Roman"/>
          <w:sz w:val="28"/>
          <w:szCs w:val="28"/>
        </w:rPr>
        <w:t>4</w:t>
      </w:r>
      <w:r w:rsidR="006B698C" w:rsidRPr="006B698C">
        <w:rPr>
          <w:rFonts w:ascii="Times New Roman" w:hAnsi="Times New Roman" w:cs="Times New Roman"/>
          <w:sz w:val="28"/>
          <w:szCs w:val="28"/>
        </w:rPr>
        <w:t xml:space="preserve">.  </w:t>
      </w:r>
    </w:p>
    <w:p w14:paraId="36A44345" w14:textId="77777777" w:rsidR="00910736" w:rsidRDefault="00910736" w:rsidP="00910736">
      <w:pPr>
        <w:spacing w:line="480" w:lineRule="auto"/>
        <w:ind w:firstLine="720"/>
        <w:rPr>
          <w:rFonts w:ascii="Times New Roman" w:hAnsi="Times New Roman" w:cs="Times New Roman"/>
          <w:sz w:val="28"/>
          <w:szCs w:val="28"/>
        </w:rPr>
      </w:pPr>
      <w:r w:rsidRPr="00F674FE">
        <w:rPr>
          <w:rFonts w:ascii="Times New Roman" w:hAnsi="Times New Roman" w:cs="Times New Roman"/>
          <w:sz w:val="28"/>
          <w:szCs w:val="28"/>
        </w:rPr>
        <w:t xml:space="preserve">Through its </w:t>
      </w:r>
      <w:r>
        <w:rPr>
          <w:rFonts w:ascii="Times New Roman" w:hAnsi="Times New Roman" w:cs="Times New Roman"/>
          <w:sz w:val="28"/>
          <w:szCs w:val="28"/>
        </w:rPr>
        <w:t>discussions</w:t>
      </w:r>
      <w:r w:rsidRPr="00F674FE">
        <w:rPr>
          <w:rFonts w:ascii="Times New Roman" w:hAnsi="Times New Roman" w:cs="Times New Roman"/>
          <w:sz w:val="28"/>
          <w:szCs w:val="28"/>
        </w:rPr>
        <w:t xml:space="preserve"> with </w:t>
      </w:r>
      <w:r w:rsidRPr="002247AD">
        <w:rPr>
          <w:rFonts w:ascii="Times New Roman" w:hAnsi="Times New Roman" w:cs="Times New Roman"/>
          <w:sz w:val="28"/>
          <w:szCs w:val="28"/>
        </w:rPr>
        <w:t>Ruhmann and</w:t>
      </w:r>
      <w:r>
        <w:t xml:space="preserve"> </w:t>
      </w:r>
      <w:r w:rsidRPr="0047696A">
        <w:rPr>
          <w:rFonts w:ascii="Times New Roman" w:hAnsi="Times New Roman" w:cs="Times New Roman"/>
          <w:sz w:val="28"/>
          <w:szCs w:val="28"/>
        </w:rPr>
        <w:t>Simmons</w:t>
      </w:r>
      <w:r w:rsidRPr="00F674FE">
        <w:rPr>
          <w:rFonts w:ascii="Times New Roman" w:hAnsi="Times New Roman" w:cs="Times New Roman"/>
          <w:sz w:val="28"/>
          <w:szCs w:val="28"/>
        </w:rPr>
        <w:t xml:space="preserve">, </w:t>
      </w:r>
      <w:r w:rsidR="006B698C">
        <w:rPr>
          <w:rFonts w:ascii="Times New Roman" w:hAnsi="Times New Roman" w:cs="Times New Roman"/>
          <w:sz w:val="28"/>
          <w:szCs w:val="28"/>
        </w:rPr>
        <w:t xml:space="preserve">it is evident that </w:t>
      </w:r>
      <w:r w:rsidRPr="00F674FE">
        <w:rPr>
          <w:rFonts w:ascii="Times New Roman" w:hAnsi="Times New Roman" w:cs="Times New Roman"/>
          <w:sz w:val="28"/>
          <w:szCs w:val="28"/>
        </w:rPr>
        <w:t xml:space="preserve">Defendant was </w:t>
      </w:r>
      <w:r>
        <w:rPr>
          <w:rFonts w:ascii="Times New Roman" w:hAnsi="Times New Roman" w:cs="Times New Roman"/>
          <w:sz w:val="28"/>
          <w:szCs w:val="28"/>
        </w:rPr>
        <w:t xml:space="preserve">made </w:t>
      </w:r>
      <w:r w:rsidRPr="00F674FE">
        <w:rPr>
          <w:rFonts w:ascii="Times New Roman" w:hAnsi="Times New Roman" w:cs="Times New Roman"/>
          <w:sz w:val="28"/>
          <w:szCs w:val="28"/>
        </w:rPr>
        <w:t xml:space="preserve">aware of the importance of trampoline enclosures in preventing users from falling or being thrown from trampolines </w:t>
      </w:r>
      <w:r>
        <w:rPr>
          <w:rFonts w:ascii="Times New Roman" w:hAnsi="Times New Roman" w:cs="Times New Roman"/>
          <w:sz w:val="28"/>
          <w:szCs w:val="28"/>
        </w:rPr>
        <w:t xml:space="preserve">and </w:t>
      </w:r>
      <w:r w:rsidRPr="00F674FE">
        <w:rPr>
          <w:rFonts w:ascii="Times New Roman" w:hAnsi="Times New Roman" w:cs="Times New Roman"/>
          <w:sz w:val="28"/>
          <w:szCs w:val="28"/>
        </w:rPr>
        <w:t xml:space="preserve">the need for complete and detailed safety instructions to ensure that consumers </w:t>
      </w:r>
      <w:r w:rsidR="004525CF">
        <w:rPr>
          <w:rFonts w:ascii="Times New Roman" w:hAnsi="Times New Roman" w:cs="Times New Roman"/>
          <w:sz w:val="28"/>
          <w:szCs w:val="28"/>
        </w:rPr>
        <w:t>were</w:t>
      </w:r>
      <w:r w:rsidRPr="00F674FE">
        <w:rPr>
          <w:rFonts w:ascii="Times New Roman" w:hAnsi="Times New Roman" w:cs="Times New Roman"/>
          <w:sz w:val="28"/>
          <w:szCs w:val="28"/>
        </w:rPr>
        <w:t xml:space="preserve"> aware of the </w:t>
      </w:r>
      <w:r w:rsidR="004525CF" w:rsidRPr="00F674FE">
        <w:rPr>
          <w:rFonts w:ascii="Times New Roman" w:hAnsi="Times New Roman" w:cs="Times New Roman"/>
          <w:sz w:val="28"/>
          <w:szCs w:val="28"/>
        </w:rPr>
        <w:t xml:space="preserve">potential </w:t>
      </w:r>
      <w:r w:rsidR="004525CF">
        <w:rPr>
          <w:rFonts w:ascii="Times New Roman" w:hAnsi="Times New Roman" w:cs="Times New Roman"/>
          <w:sz w:val="28"/>
          <w:szCs w:val="28"/>
        </w:rPr>
        <w:t>for severe</w:t>
      </w:r>
      <w:r w:rsidRPr="00F674FE">
        <w:rPr>
          <w:rFonts w:ascii="Times New Roman" w:hAnsi="Times New Roman" w:cs="Times New Roman"/>
          <w:sz w:val="28"/>
          <w:szCs w:val="28"/>
        </w:rPr>
        <w:t xml:space="preserve"> injuries from trampolines.  However, </w:t>
      </w:r>
      <w:r>
        <w:rPr>
          <w:rFonts w:ascii="Times New Roman" w:hAnsi="Times New Roman" w:cs="Times New Roman"/>
          <w:sz w:val="28"/>
          <w:szCs w:val="28"/>
        </w:rPr>
        <w:t xml:space="preserve">Defendant’s </w:t>
      </w:r>
      <w:r>
        <w:rPr>
          <w:rFonts w:ascii="Times New Roman" w:hAnsi="Times New Roman" w:cs="Times New Roman"/>
          <w:sz w:val="28"/>
          <w:szCs w:val="28"/>
        </w:rPr>
        <w:lastRenderedPageBreak/>
        <w:t xml:space="preserve">knowledge </w:t>
      </w:r>
      <w:r w:rsidR="003D1768">
        <w:rPr>
          <w:rFonts w:ascii="Times New Roman" w:hAnsi="Times New Roman" w:cs="Times New Roman"/>
          <w:sz w:val="28"/>
          <w:szCs w:val="28"/>
        </w:rPr>
        <w:t>of the risks and methods of preventing injury was not passed</w:t>
      </w:r>
      <w:r>
        <w:rPr>
          <w:rFonts w:ascii="Times New Roman" w:hAnsi="Times New Roman" w:cs="Times New Roman"/>
          <w:sz w:val="28"/>
          <w:szCs w:val="28"/>
        </w:rPr>
        <w:t xml:space="preserve"> onto </w:t>
      </w:r>
      <w:r w:rsidR="006B698C">
        <w:rPr>
          <w:rFonts w:ascii="Times New Roman" w:hAnsi="Times New Roman" w:cs="Times New Roman"/>
          <w:sz w:val="28"/>
          <w:szCs w:val="28"/>
        </w:rPr>
        <w:t>Mr. Sullivan</w:t>
      </w:r>
      <w:r w:rsidR="003D1768">
        <w:rPr>
          <w:rFonts w:ascii="Times New Roman" w:hAnsi="Times New Roman" w:cs="Times New Roman"/>
          <w:sz w:val="28"/>
          <w:szCs w:val="28"/>
        </w:rPr>
        <w:t xml:space="preserve">.  </w:t>
      </w:r>
    </w:p>
    <w:p w14:paraId="56B57579" w14:textId="77777777" w:rsidR="0016021D" w:rsidRDefault="00FF62AE" w:rsidP="000C4938">
      <w:pPr>
        <w:spacing w:line="480" w:lineRule="auto"/>
        <w:ind w:firstLine="720"/>
        <w:rPr>
          <w:rFonts w:ascii="Times New Roman" w:hAnsi="Times New Roman" w:cs="Times New Roman"/>
          <w:sz w:val="28"/>
          <w:szCs w:val="28"/>
        </w:rPr>
      </w:pPr>
      <w:r>
        <w:rPr>
          <w:rFonts w:ascii="Times New Roman" w:hAnsi="Times New Roman" w:cs="Times New Roman"/>
          <w:sz w:val="28"/>
          <w:szCs w:val="28"/>
        </w:rPr>
        <w:t>As discussed above, the</w:t>
      </w:r>
      <w:r w:rsidRPr="00F674FE">
        <w:rPr>
          <w:rFonts w:ascii="Times New Roman" w:hAnsi="Times New Roman" w:cs="Times New Roman"/>
          <w:sz w:val="28"/>
          <w:szCs w:val="28"/>
        </w:rPr>
        <w:t xml:space="preserve"> stipulated facts and </w:t>
      </w:r>
      <w:r w:rsidR="006B698C">
        <w:rPr>
          <w:rFonts w:ascii="Times New Roman" w:hAnsi="Times New Roman" w:cs="Times New Roman"/>
          <w:sz w:val="28"/>
          <w:szCs w:val="28"/>
        </w:rPr>
        <w:t>Mr. Sullivan’s</w:t>
      </w:r>
      <w:r w:rsidRPr="00F674FE">
        <w:rPr>
          <w:rFonts w:ascii="Times New Roman" w:hAnsi="Times New Roman" w:cs="Times New Roman"/>
          <w:sz w:val="28"/>
          <w:szCs w:val="28"/>
        </w:rPr>
        <w:t xml:space="preserve"> affidavit suggest that </w:t>
      </w:r>
      <w:r w:rsidR="006B698C">
        <w:rPr>
          <w:rFonts w:ascii="Times New Roman" w:hAnsi="Times New Roman" w:cs="Times New Roman"/>
          <w:sz w:val="28"/>
          <w:szCs w:val="28"/>
        </w:rPr>
        <w:t>he</w:t>
      </w:r>
      <w:r w:rsidRPr="00F674FE">
        <w:rPr>
          <w:rFonts w:ascii="Times New Roman" w:hAnsi="Times New Roman" w:cs="Times New Roman"/>
          <w:sz w:val="28"/>
          <w:szCs w:val="28"/>
        </w:rPr>
        <w:t xml:space="preserve"> had </w:t>
      </w:r>
      <w:r w:rsidR="006B698C">
        <w:rPr>
          <w:rFonts w:ascii="Times New Roman" w:hAnsi="Times New Roman" w:cs="Times New Roman"/>
          <w:sz w:val="28"/>
          <w:szCs w:val="28"/>
        </w:rPr>
        <w:t>some limited</w:t>
      </w:r>
      <w:r w:rsidRPr="00F674FE">
        <w:rPr>
          <w:rFonts w:ascii="Times New Roman" w:hAnsi="Times New Roman" w:cs="Times New Roman"/>
          <w:sz w:val="28"/>
          <w:szCs w:val="28"/>
        </w:rPr>
        <w:t xml:space="preserve"> knowledge of the risks </w:t>
      </w:r>
      <w:r w:rsidR="00910736">
        <w:rPr>
          <w:rFonts w:ascii="Times New Roman" w:hAnsi="Times New Roman" w:cs="Times New Roman"/>
          <w:sz w:val="28"/>
          <w:szCs w:val="28"/>
        </w:rPr>
        <w:t>from</w:t>
      </w:r>
      <w:r w:rsidRPr="00F674FE">
        <w:rPr>
          <w:rFonts w:ascii="Times New Roman" w:hAnsi="Times New Roman" w:cs="Times New Roman"/>
          <w:sz w:val="28"/>
          <w:szCs w:val="28"/>
        </w:rPr>
        <w:t xml:space="preserve"> his review of the </w:t>
      </w:r>
      <w:proofErr w:type="spellStart"/>
      <w:r w:rsidRPr="00F674FE">
        <w:rPr>
          <w:rFonts w:ascii="Times New Roman" w:hAnsi="Times New Roman" w:cs="Times New Roman"/>
          <w:sz w:val="28"/>
          <w:szCs w:val="28"/>
        </w:rPr>
        <w:t>Hedstrom</w:t>
      </w:r>
      <w:proofErr w:type="spellEnd"/>
      <w:r w:rsidR="006B698C">
        <w:rPr>
          <w:rFonts w:ascii="Times New Roman" w:hAnsi="Times New Roman" w:cs="Times New Roman"/>
          <w:sz w:val="28"/>
          <w:szCs w:val="28"/>
        </w:rPr>
        <w:t xml:space="preserve"> </w:t>
      </w:r>
      <w:r w:rsidRPr="00F674FE">
        <w:rPr>
          <w:rFonts w:ascii="Times New Roman" w:hAnsi="Times New Roman" w:cs="Times New Roman"/>
          <w:sz w:val="28"/>
          <w:szCs w:val="28"/>
        </w:rPr>
        <w:t xml:space="preserve">Corporation instruction manual.  </w:t>
      </w:r>
      <w:r w:rsidR="00EC4F24">
        <w:rPr>
          <w:rFonts w:ascii="Times New Roman" w:hAnsi="Times New Roman" w:cs="Times New Roman"/>
          <w:sz w:val="28"/>
          <w:szCs w:val="28"/>
        </w:rPr>
        <w:t xml:space="preserve">However, </w:t>
      </w:r>
      <w:r w:rsidR="006B698C">
        <w:rPr>
          <w:rFonts w:ascii="Times New Roman" w:hAnsi="Times New Roman" w:cs="Times New Roman"/>
          <w:sz w:val="28"/>
          <w:szCs w:val="28"/>
        </w:rPr>
        <w:t>this</w:t>
      </w:r>
      <w:r w:rsidR="001240E8">
        <w:rPr>
          <w:rFonts w:ascii="Times New Roman" w:hAnsi="Times New Roman" w:cs="Times New Roman"/>
          <w:sz w:val="28"/>
          <w:szCs w:val="28"/>
        </w:rPr>
        <w:t xml:space="preserve"> </w:t>
      </w:r>
      <w:r w:rsidR="006B698C">
        <w:rPr>
          <w:rFonts w:ascii="Times New Roman" w:hAnsi="Times New Roman" w:cs="Times New Roman"/>
          <w:sz w:val="28"/>
          <w:szCs w:val="28"/>
        </w:rPr>
        <w:t>partial</w:t>
      </w:r>
      <w:r>
        <w:rPr>
          <w:rFonts w:ascii="Times New Roman" w:hAnsi="Times New Roman" w:cs="Times New Roman"/>
          <w:sz w:val="28"/>
          <w:szCs w:val="28"/>
        </w:rPr>
        <w:t xml:space="preserve"> knowledge </w:t>
      </w:r>
      <w:r w:rsidR="00EC4F24">
        <w:rPr>
          <w:rFonts w:ascii="Times New Roman" w:hAnsi="Times New Roman" w:cs="Times New Roman"/>
          <w:sz w:val="28"/>
          <w:szCs w:val="28"/>
        </w:rPr>
        <w:t xml:space="preserve">of </w:t>
      </w:r>
      <w:r w:rsidR="001240E8">
        <w:rPr>
          <w:rFonts w:ascii="Times New Roman" w:hAnsi="Times New Roman" w:cs="Times New Roman"/>
          <w:sz w:val="28"/>
          <w:szCs w:val="28"/>
        </w:rPr>
        <w:t>the</w:t>
      </w:r>
      <w:r w:rsidR="00EC4F24">
        <w:rPr>
          <w:rFonts w:ascii="Times New Roman" w:hAnsi="Times New Roman" w:cs="Times New Roman"/>
          <w:sz w:val="28"/>
          <w:szCs w:val="28"/>
        </w:rPr>
        <w:t xml:space="preserve"> risks</w:t>
      </w:r>
      <w:r w:rsidR="001240E8">
        <w:rPr>
          <w:rFonts w:ascii="Times New Roman" w:hAnsi="Times New Roman" w:cs="Times New Roman"/>
          <w:sz w:val="28"/>
          <w:szCs w:val="28"/>
        </w:rPr>
        <w:t xml:space="preserve"> does not supplant the </w:t>
      </w:r>
      <w:r>
        <w:rPr>
          <w:rFonts w:ascii="Times New Roman" w:hAnsi="Times New Roman" w:cs="Times New Roman"/>
          <w:sz w:val="28"/>
          <w:szCs w:val="28"/>
        </w:rPr>
        <w:t>Defendant</w:t>
      </w:r>
      <w:r w:rsidR="0016021D">
        <w:rPr>
          <w:rFonts w:ascii="Times New Roman" w:hAnsi="Times New Roman" w:cs="Times New Roman"/>
          <w:sz w:val="28"/>
          <w:szCs w:val="28"/>
        </w:rPr>
        <w:t>’s duties to pass</w:t>
      </w:r>
      <w:r w:rsidR="004525CF">
        <w:rPr>
          <w:rFonts w:ascii="Times New Roman" w:hAnsi="Times New Roman" w:cs="Times New Roman"/>
          <w:sz w:val="28"/>
          <w:szCs w:val="28"/>
        </w:rPr>
        <w:t xml:space="preserve"> on additional and</w:t>
      </w:r>
      <w:r w:rsidR="001240E8">
        <w:rPr>
          <w:rFonts w:ascii="Times New Roman" w:hAnsi="Times New Roman" w:cs="Times New Roman"/>
          <w:sz w:val="28"/>
          <w:szCs w:val="28"/>
        </w:rPr>
        <w:t xml:space="preserve"> important safety information to </w:t>
      </w:r>
      <w:r w:rsidR="006B698C">
        <w:rPr>
          <w:rFonts w:ascii="Times New Roman" w:hAnsi="Times New Roman" w:cs="Times New Roman"/>
          <w:sz w:val="28"/>
          <w:szCs w:val="28"/>
        </w:rPr>
        <w:t>Mr. Sullivan</w:t>
      </w:r>
      <w:r w:rsidR="001240E8">
        <w:rPr>
          <w:rFonts w:ascii="Times New Roman" w:hAnsi="Times New Roman" w:cs="Times New Roman"/>
          <w:sz w:val="28"/>
          <w:szCs w:val="28"/>
        </w:rPr>
        <w:t xml:space="preserve"> and other consumers.  </w:t>
      </w:r>
      <w:r w:rsidR="0047696A">
        <w:rPr>
          <w:rFonts w:ascii="Times New Roman" w:hAnsi="Times New Roman" w:cs="Times New Roman"/>
          <w:sz w:val="28"/>
          <w:szCs w:val="28"/>
        </w:rPr>
        <w:t xml:space="preserve">These </w:t>
      </w:r>
      <w:r w:rsidR="0016021D">
        <w:rPr>
          <w:rFonts w:ascii="Times New Roman" w:hAnsi="Times New Roman" w:cs="Times New Roman"/>
          <w:sz w:val="28"/>
          <w:szCs w:val="28"/>
        </w:rPr>
        <w:t>withholdings by Defendant</w:t>
      </w:r>
      <w:r w:rsidR="0047696A">
        <w:rPr>
          <w:rFonts w:ascii="Times New Roman" w:hAnsi="Times New Roman" w:cs="Times New Roman"/>
          <w:sz w:val="28"/>
          <w:szCs w:val="28"/>
        </w:rPr>
        <w:t xml:space="preserve"> </w:t>
      </w:r>
      <w:r w:rsidR="003D1768">
        <w:rPr>
          <w:rFonts w:ascii="Times New Roman" w:hAnsi="Times New Roman" w:cs="Times New Roman"/>
          <w:sz w:val="28"/>
          <w:szCs w:val="28"/>
        </w:rPr>
        <w:t xml:space="preserve">effectively </w:t>
      </w:r>
      <w:r w:rsidR="0047696A">
        <w:rPr>
          <w:rFonts w:ascii="Times New Roman" w:hAnsi="Times New Roman" w:cs="Times New Roman"/>
          <w:sz w:val="28"/>
          <w:szCs w:val="28"/>
        </w:rPr>
        <w:t xml:space="preserve">enlarged </w:t>
      </w:r>
      <w:r w:rsidR="004525CF">
        <w:rPr>
          <w:rFonts w:ascii="Times New Roman" w:hAnsi="Times New Roman" w:cs="Times New Roman"/>
          <w:sz w:val="28"/>
          <w:szCs w:val="28"/>
        </w:rPr>
        <w:t>Mr. Sullivan’s</w:t>
      </w:r>
      <w:r w:rsidR="0047696A">
        <w:rPr>
          <w:rFonts w:ascii="Times New Roman" w:hAnsi="Times New Roman" w:cs="Times New Roman"/>
          <w:sz w:val="28"/>
          <w:szCs w:val="28"/>
        </w:rPr>
        <w:t xml:space="preserve"> </w:t>
      </w:r>
      <w:r w:rsidR="00910736">
        <w:rPr>
          <w:rFonts w:ascii="Times New Roman" w:hAnsi="Times New Roman" w:cs="Times New Roman"/>
          <w:sz w:val="28"/>
          <w:szCs w:val="28"/>
        </w:rPr>
        <w:t>risk of serious injury by (1) limiting his ability to protect himself from such injury through the purchase and use of appropriate safety devices, (2) and inhibiting his knowledge of the risk of injuries associated with even reasonable use of the trampoline</w:t>
      </w:r>
      <w:r w:rsidR="00910736" w:rsidRPr="00F674FE">
        <w:rPr>
          <w:rFonts w:ascii="Times New Roman" w:hAnsi="Times New Roman" w:cs="Times New Roman"/>
          <w:sz w:val="28"/>
          <w:szCs w:val="28"/>
        </w:rPr>
        <w:t xml:space="preserve">.  </w:t>
      </w:r>
      <w:r w:rsidR="00910736">
        <w:rPr>
          <w:rFonts w:ascii="Times New Roman" w:hAnsi="Times New Roman" w:cs="Times New Roman"/>
          <w:sz w:val="28"/>
          <w:szCs w:val="28"/>
        </w:rPr>
        <w:t xml:space="preserve">  </w:t>
      </w:r>
      <w:r w:rsidR="003D1768">
        <w:rPr>
          <w:rFonts w:ascii="Times New Roman" w:hAnsi="Times New Roman" w:cs="Times New Roman"/>
          <w:sz w:val="28"/>
          <w:szCs w:val="28"/>
        </w:rPr>
        <w:t>Because of these omissions by Defendant, primary assumption of risk should not apply</w:t>
      </w:r>
      <w:r w:rsidR="00CE29FB">
        <w:rPr>
          <w:rFonts w:ascii="Times New Roman" w:hAnsi="Times New Roman" w:cs="Times New Roman"/>
          <w:sz w:val="28"/>
          <w:szCs w:val="28"/>
        </w:rPr>
        <w:t xml:space="preserve"> to the situation surrounding Mr. Sullivan’s debilitating injury</w:t>
      </w:r>
      <w:r w:rsidR="003D1768">
        <w:rPr>
          <w:rFonts w:ascii="Times New Roman" w:hAnsi="Times New Roman" w:cs="Times New Roman"/>
          <w:sz w:val="28"/>
          <w:szCs w:val="28"/>
        </w:rPr>
        <w:t xml:space="preserve">.  </w:t>
      </w:r>
    </w:p>
    <w:p w14:paraId="0A6880C5" w14:textId="77777777" w:rsidR="000C4938" w:rsidRPr="00E32838" w:rsidRDefault="00774121" w:rsidP="000C4938">
      <w:pPr>
        <w:spacing w:line="480" w:lineRule="auto"/>
        <w:ind w:firstLine="720"/>
        <w:rPr>
          <w:rFonts w:ascii="Times New Roman" w:hAnsi="Times New Roman" w:cs="Times New Roman"/>
          <w:b/>
          <w:sz w:val="28"/>
          <w:szCs w:val="28"/>
        </w:rPr>
      </w:pPr>
      <w:r w:rsidRPr="00E32838">
        <w:rPr>
          <w:rFonts w:ascii="Times New Roman" w:hAnsi="Times New Roman" w:cs="Times New Roman"/>
          <w:b/>
          <w:sz w:val="28"/>
          <w:szCs w:val="28"/>
        </w:rPr>
        <w:t>II</w:t>
      </w:r>
      <w:r w:rsidR="00C6159E" w:rsidRPr="00E32838">
        <w:rPr>
          <w:rFonts w:ascii="Times New Roman" w:hAnsi="Times New Roman" w:cs="Times New Roman"/>
          <w:b/>
          <w:sz w:val="28"/>
          <w:szCs w:val="28"/>
        </w:rPr>
        <w:t xml:space="preserve">. </w:t>
      </w:r>
      <w:r w:rsidR="004E37A8" w:rsidRPr="00C33318">
        <w:rPr>
          <w:rFonts w:ascii="Times New Roman" w:hAnsi="Times New Roman" w:cs="Times New Roman"/>
          <w:b/>
          <w:sz w:val="28"/>
          <w:szCs w:val="28"/>
        </w:rPr>
        <w:t xml:space="preserve">The </w:t>
      </w:r>
      <w:r w:rsidR="007F4961">
        <w:rPr>
          <w:rFonts w:ascii="Times New Roman" w:hAnsi="Times New Roman" w:cs="Times New Roman"/>
          <w:b/>
          <w:sz w:val="28"/>
          <w:szCs w:val="28"/>
        </w:rPr>
        <w:t>s</w:t>
      </w:r>
      <w:r w:rsidR="007F4961" w:rsidRPr="00C33318">
        <w:rPr>
          <w:rFonts w:ascii="Times New Roman" w:hAnsi="Times New Roman" w:cs="Times New Roman"/>
          <w:b/>
          <w:sz w:val="28"/>
          <w:szCs w:val="28"/>
        </w:rPr>
        <w:t xml:space="preserve">eller's </w:t>
      </w:r>
      <w:r w:rsidR="007F4961">
        <w:rPr>
          <w:rFonts w:ascii="Times New Roman" w:hAnsi="Times New Roman" w:cs="Times New Roman"/>
          <w:b/>
          <w:sz w:val="28"/>
          <w:szCs w:val="28"/>
        </w:rPr>
        <w:t>exemption s</w:t>
      </w:r>
      <w:r w:rsidR="004E37A8" w:rsidRPr="00C33318">
        <w:rPr>
          <w:rFonts w:ascii="Times New Roman" w:hAnsi="Times New Roman" w:cs="Times New Roman"/>
          <w:b/>
          <w:sz w:val="28"/>
          <w:szCs w:val="28"/>
        </w:rPr>
        <w:t xml:space="preserve">tatute does not </w:t>
      </w:r>
      <w:r w:rsidR="003C5CD6">
        <w:rPr>
          <w:rFonts w:ascii="Times New Roman" w:hAnsi="Times New Roman" w:cs="Times New Roman"/>
          <w:b/>
          <w:sz w:val="28"/>
          <w:szCs w:val="28"/>
        </w:rPr>
        <w:t>release</w:t>
      </w:r>
      <w:r w:rsidR="0020428F">
        <w:rPr>
          <w:rFonts w:ascii="Times New Roman" w:hAnsi="Times New Roman" w:cs="Times New Roman"/>
          <w:b/>
          <w:sz w:val="28"/>
          <w:szCs w:val="28"/>
        </w:rPr>
        <w:t xml:space="preserve"> </w:t>
      </w:r>
      <w:r w:rsidR="004E37A8">
        <w:rPr>
          <w:rFonts w:ascii="Times New Roman" w:hAnsi="Times New Roman" w:cs="Times New Roman"/>
          <w:b/>
          <w:sz w:val="28"/>
          <w:szCs w:val="28"/>
        </w:rPr>
        <w:t>Defendant</w:t>
      </w:r>
      <w:r w:rsidR="0020428F">
        <w:rPr>
          <w:rFonts w:ascii="Times New Roman" w:hAnsi="Times New Roman" w:cs="Times New Roman"/>
          <w:b/>
          <w:sz w:val="28"/>
          <w:szCs w:val="28"/>
        </w:rPr>
        <w:t xml:space="preserve"> </w:t>
      </w:r>
      <w:r w:rsidR="007F6B99">
        <w:rPr>
          <w:rFonts w:ascii="Times New Roman" w:hAnsi="Times New Roman" w:cs="Times New Roman"/>
          <w:b/>
          <w:sz w:val="28"/>
          <w:szCs w:val="28"/>
        </w:rPr>
        <w:t xml:space="preserve">from </w:t>
      </w:r>
      <w:r w:rsidR="00CE1C75">
        <w:rPr>
          <w:rFonts w:ascii="Times New Roman" w:hAnsi="Times New Roman" w:cs="Times New Roman"/>
          <w:b/>
          <w:sz w:val="28"/>
          <w:szCs w:val="28"/>
        </w:rPr>
        <w:t>independent claims for negligence</w:t>
      </w:r>
      <w:r w:rsidR="004E37A8" w:rsidRPr="00C33318">
        <w:rPr>
          <w:rFonts w:ascii="Times New Roman" w:hAnsi="Times New Roman" w:cs="Times New Roman"/>
          <w:b/>
          <w:sz w:val="28"/>
          <w:szCs w:val="28"/>
        </w:rPr>
        <w:t>.</w:t>
      </w:r>
      <w:r w:rsidR="004E37A8" w:rsidRPr="00E32838">
        <w:rPr>
          <w:rFonts w:ascii="Times New Roman" w:hAnsi="Times New Roman" w:cs="Times New Roman"/>
          <w:b/>
          <w:sz w:val="28"/>
          <w:szCs w:val="28"/>
        </w:rPr>
        <w:t xml:space="preserve">   </w:t>
      </w:r>
    </w:p>
    <w:p w14:paraId="6620C8ED" w14:textId="77777777" w:rsidR="00CE29FB" w:rsidRDefault="000C4938" w:rsidP="00370A87">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0020428F">
        <w:rPr>
          <w:rFonts w:ascii="Times New Roman" w:hAnsi="Times New Roman" w:cs="Times New Roman"/>
          <w:sz w:val="28"/>
          <w:szCs w:val="28"/>
        </w:rPr>
        <w:t xml:space="preserve">In its motion for summary judgment, </w:t>
      </w:r>
      <w:r w:rsidR="00C33318">
        <w:rPr>
          <w:rFonts w:ascii="Times New Roman" w:hAnsi="Times New Roman" w:cs="Times New Roman"/>
          <w:sz w:val="28"/>
          <w:szCs w:val="28"/>
        </w:rPr>
        <w:t xml:space="preserve">Defendant </w:t>
      </w:r>
      <w:r w:rsidR="0020428F">
        <w:rPr>
          <w:rFonts w:ascii="Times New Roman" w:hAnsi="Times New Roman" w:cs="Times New Roman"/>
          <w:sz w:val="28"/>
          <w:szCs w:val="28"/>
        </w:rPr>
        <w:t>argues</w:t>
      </w:r>
      <w:r w:rsidR="00C33318">
        <w:rPr>
          <w:rFonts w:ascii="Times New Roman" w:hAnsi="Times New Roman" w:cs="Times New Roman"/>
          <w:sz w:val="28"/>
          <w:szCs w:val="28"/>
        </w:rPr>
        <w:t xml:space="preserve"> that </w:t>
      </w:r>
      <w:r w:rsidR="004E37A8">
        <w:rPr>
          <w:rFonts w:ascii="Times New Roman" w:hAnsi="Times New Roman" w:cs="Times New Roman"/>
          <w:sz w:val="28"/>
          <w:szCs w:val="28"/>
        </w:rPr>
        <w:t>“</w:t>
      </w:r>
      <w:r w:rsidR="004E37A8" w:rsidRPr="004E37A8">
        <w:rPr>
          <w:rFonts w:ascii="Times New Roman" w:hAnsi="Times New Roman" w:cs="Times New Roman"/>
          <w:sz w:val="28"/>
          <w:szCs w:val="28"/>
        </w:rPr>
        <w:t>Minnesota law exempts Save-More, as a seller, from liability for Plaintiff’s negligence claims.</w:t>
      </w:r>
      <w:r w:rsidR="004E37A8">
        <w:rPr>
          <w:rFonts w:ascii="Times New Roman" w:hAnsi="Times New Roman" w:cs="Times New Roman"/>
          <w:sz w:val="28"/>
          <w:szCs w:val="28"/>
        </w:rPr>
        <w:t xml:space="preserve">” </w:t>
      </w:r>
      <w:r w:rsidR="007F6B99">
        <w:rPr>
          <w:rFonts w:ascii="Times New Roman" w:hAnsi="Times New Roman" w:cs="Times New Roman"/>
          <w:sz w:val="28"/>
          <w:szCs w:val="28"/>
        </w:rPr>
        <w:t xml:space="preserve"> </w:t>
      </w:r>
      <w:proofErr w:type="spellStart"/>
      <w:r w:rsidR="007F6B99">
        <w:rPr>
          <w:rFonts w:ascii="Times New Roman" w:hAnsi="Times New Roman" w:cs="Times New Roman"/>
          <w:sz w:val="28"/>
          <w:szCs w:val="28"/>
        </w:rPr>
        <w:t>Def</w:t>
      </w:r>
      <w:proofErr w:type="spellEnd"/>
      <w:r w:rsidR="007F6B99">
        <w:rPr>
          <w:rFonts w:ascii="Times New Roman" w:hAnsi="Times New Roman" w:cs="Times New Roman"/>
          <w:sz w:val="28"/>
          <w:szCs w:val="28"/>
        </w:rPr>
        <w:t xml:space="preserve">.’s Mot. </w:t>
      </w:r>
      <w:proofErr w:type="spellStart"/>
      <w:r w:rsidR="007F6B99">
        <w:rPr>
          <w:rFonts w:ascii="Times New Roman" w:hAnsi="Times New Roman" w:cs="Times New Roman"/>
          <w:sz w:val="28"/>
          <w:szCs w:val="28"/>
        </w:rPr>
        <w:t>Summ</w:t>
      </w:r>
      <w:proofErr w:type="spellEnd"/>
      <w:r w:rsidR="007F6B99">
        <w:rPr>
          <w:rFonts w:ascii="Times New Roman" w:hAnsi="Times New Roman" w:cs="Times New Roman"/>
          <w:sz w:val="28"/>
          <w:szCs w:val="28"/>
        </w:rPr>
        <w:t xml:space="preserve">. J. 1. </w:t>
      </w:r>
      <w:r w:rsidR="004E37A8" w:rsidRPr="004E37A8">
        <w:rPr>
          <w:rFonts w:ascii="Times New Roman" w:hAnsi="Times New Roman" w:cs="Times New Roman"/>
          <w:i/>
          <w:sz w:val="28"/>
          <w:szCs w:val="28"/>
        </w:rPr>
        <w:t xml:space="preserve">  </w:t>
      </w:r>
      <w:r w:rsidR="004E37A8" w:rsidRPr="00C6159E">
        <w:rPr>
          <w:rFonts w:ascii="Times New Roman" w:hAnsi="Times New Roman" w:cs="Times New Roman"/>
          <w:sz w:val="28"/>
          <w:szCs w:val="28"/>
        </w:rPr>
        <w:t xml:space="preserve">The </w:t>
      </w:r>
      <w:r w:rsidR="00D472A8">
        <w:rPr>
          <w:rFonts w:ascii="Times New Roman" w:hAnsi="Times New Roman" w:cs="Times New Roman"/>
          <w:sz w:val="28"/>
          <w:szCs w:val="28"/>
        </w:rPr>
        <w:t>s</w:t>
      </w:r>
      <w:r w:rsidR="00D472A8" w:rsidRPr="00C6159E">
        <w:rPr>
          <w:rFonts w:ascii="Times New Roman" w:hAnsi="Times New Roman" w:cs="Times New Roman"/>
          <w:sz w:val="28"/>
          <w:szCs w:val="28"/>
        </w:rPr>
        <w:t>eller's</w:t>
      </w:r>
      <w:r w:rsidR="00D472A8">
        <w:rPr>
          <w:rFonts w:ascii="Times New Roman" w:hAnsi="Times New Roman" w:cs="Times New Roman"/>
          <w:sz w:val="28"/>
          <w:szCs w:val="28"/>
        </w:rPr>
        <w:t xml:space="preserve"> e</w:t>
      </w:r>
      <w:r w:rsidR="00D472A8" w:rsidRPr="00C6159E">
        <w:rPr>
          <w:rFonts w:ascii="Times New Roman" w:hAnsi="Times New Roman" w:cs="Times New Roman"/>
          <w:sz w:val="28"/>
          <w:szCs w:val="28"/>
        </w:rPr>
        <w:t xml:space="preserve">xception </w:t>
      </w:r>
      <w:r w:rsidR="00D472A8">
        <w:rPr>
          <w:rFonts w:ascii="Times New Roman" w:hAnsi="Times New Roman" w:cs="Times New Roman"/>
          <w:sz w:val="28"/>
          <w:szCs w:val="28"/>
        </w:rPr>
        <w:t>s</w:t>
      </w:r>
      <w:r w:rsidR="00D472A8" w:rsidRPr="00C6159E">
        <w:rPr>
          <w:rFonts w:ascii="Times New Roman" w:hAnsi="Times New Roman" w:cs="Times New Roman"/>
          <w:sz w:val="28"/>
          <w:szCs w:val="28"/>
        </w:rPr>
        <w:t>tatute</w:t>
      </w:r>
      <w:r w:rsidR="004E37A8" w:rsidRPr="00C6159E">
        <w:rPr>
          <w:rFonts w:ascii="Times New Roman" w:hAnsi="Times New Roman" w:cs="Times New Roman"/>
          <w:sz w:val="28"/>
          <w:szCs w:val="28"/>
        </w:rPr>
        <w:t>, Minn</w:t>
      </w:r>
      <w:r w:rsidR="007F6B99">
        <w:rPr>
          <w:rFonts w:ascii="Times New Roman" w:hAnsi="Times New Roman" w:cs="Times New Roman"/>
          <w:sz w:val="28"/>
          <w:szCs w:val="28"/>
        </w:rPr>
        <w:t xml:space="preserve">esota </w:t>
      </w:r>
      <w:r w:rsidR="004E37A8" w:rsidRPr="00C6159E">
        <w:rPr>
          <w:rFonts w:ascii="Times New Roman" w:hAnsi="Times New Roman" w:cs="Times New Roman"/>
          <w:sz w:val="28"/>
          <w:szCs w:val="28"/>
        </w:rPr>
        <w:t>Stat</w:t>
      </w:r>
      <w:r w:rsidR="007F6B99">
        <w:rPr>
          <w:rFonts w:ascii="Times New Roman" w:hAnsi="Times New Roman" w:cs="Times New Roman"/>
          <w:sz w:val="28"/>
          <w:szCs w:val="28"/>
        </w:rPr>
        <w:t>ute</w:t>
      </w:r>
      <w:r w:rsidR="007F4961">
        <w:rPr>
          <w:rFonts w:ascii="Times New Roman" w:hAnsi="Times New Roman" w:cs="Times New Roman"/>
          <w:sz w:val="28"/>
          <w:szCs w:val="28"/>
        </w:rPr>
        <w:t>s</w:t>
      </w:r>
      <w:r w:rsidR="007F6B99">
        <w:rPr>
          <w:rFonts w:ascii="Times New Roman" w:hAnsi="Times New Roman" w:cs="Times New Roman"/>
          <w:sz w:val="28"/>
          <w:szCs w:val="28"/>
        </w:rPr>
        <w:t xml:space="preserve"> section </w:t>
      </w:r>
      <w:r w:rsidR="004E37A8" w:rsidRPr="00C6159E">
        <w:rPr>
          <w:rFonts w:ascii="Times New Roman" w:hAnsi="Times New Roman" w:cs="Times New Roman"/>
          <w:sz w:val="28"/>
          <w:szCs w:val="28"/>
        </w:rPr>
        <w:t>544.41</w:t>
      </w:r>
      <w:r w:rsidR="00412645">
        <w:rPr>
          <w:rFonts w:ascii="Times New Roman" w:hAnsi="Times New Roman" w:cs="Times New Roman"/>
          <w:sz w:val="28"/>
          <w:szCs w:val="28"/>
        </w:rPr>
        <w:t xml:space="preserve"> (</w:t>
      </w:r>
      <w:r w:rsidR="009D35F2">
        <w:rPr>
          <w:rFonts w:ascii="Times New Roman" w:hAnsi="Times New Roman" w:cs="Times New Roman"/>
          <w:sz w:val="28"/>
          <w:szCs w:val="28"/>
        </w:rPr>
        <w:t>2005</w:t>
      </w:r>
      <w:r w:rsidR="00412645">
        <w:rPr>
          <w:rFonts w:ascii="Times New Roman" w:hAnsi="Times New Roman" w:cs="Times New Roman"/>
          <w:sz w:val="28"/>
          <w:szCs w:val="28"/>
        </w:rPr>
        <w:t>)</w:t>
      </w:r>
      <w:r w:rsidR="004E37A8" w:rsidRPr="00C6159E">
        <w:rPr>
          <w:rFonts w:ascii="Times New Roman" w:hAnsi="Times New Roman" w:cs="Times New Roman"/>
          <w:sz w:val="28"/>
          <w:szCs w:val="28"/>
        </w:rPr>
        <w:t>,</w:t>
      </w:r>
      <w:r w:rsidR="004E37A8">
        <w:rPr>
          <w:rFonts w:ascii="Times New Roman" w:hAnsi="Times New Roman" w:cs="Times New Roman"/>
          <w:sz w:val="28"/>
          <w:szCs w:val="28"/>
        </w:rPr>
        <w:t xml:space="preserve"> </w:t>
      </w:r>
      <w:r w:rsidR="004E37A8" w:rsidRPr="004E37A8">
        <w:rPr>
          <w:rFonts w:ascii="Times New Roman" w:hAnsi="Times New Roman" w:cs="Times New Roman"/>
          <w:sz w:val="28"/>
          <w:szCs w:val="28"/>
        </w:rPr>
        <w:t xml:space="preserve">provides limits on liabilities for non-manufacturers, allowing for </w:t>
      </w:r>
      <w:r w:rsidR="004E37A8" w:rsidRPr="004E37A8">
        <w:rPr>
          <w:rFonts w:ascii="Times New Roman" w:hAnsi="Times New Roman" w:cs="Times New Roman"/>
          <w:sz w:val="28"/>
          <w:szCs w:val="28"/>
        </w:rPr>
        <w:lastRenderedPageBreak/>
        <w:t>the dismissal of strict liability</w:t>
      </w:r>
      <w:r w:rsidR="00D85B86">
        <w:rPr>
          <w:rFonts w:ascii="Times New Roman" w:hAnsi="Times New Roman" w:cs="Times New Roman"/>
          <w:sz w:val="28"/>
          <w:szCs w:val="28"/>
        </w:rPr>
        <w:t xml:space="preserve"> </w:t>
      </w:r>
      <w:r w:rsidR="007F4961">
        <w:rPr>
          <w:rFonts w:ascii="Times New Roman" w:hAnsi="Times New Roman" w:cs="Times New Roman"/>
          <w:sz w:val="28"/>
          <w:szCs w:val="28"/>
        </w:rPr>
        <w:t xml:space="preserve">claims </w:t>
      </w:r>
      <w:r w:rsidR="00D85B86">
        <w:rPr>
          <w:rFonts w:ascii="Times New Roman" w:hAnsi="Times New Roman" w:cs="Times New Roman"/>
          <w:sz w:val="28"/>
          <w:szCs w:val="28"/>
        </w:rPr>
        <w:t xml:space="preserve">under certain circumstances. </w:t>
      </w:r>
      <w:r w:rsidR="00D85B86" w:rsidRPr="000C4938">
        <w:rPr>
          <w:rFonts w:ascii="Times New Roman" w:hAnsi="Times New Roman" w:cs="Times New Roman"/>
          <w:sz w:val="28"/>
          <w:szCs w:val="28"/>
        </w:rPr>
        <w:t xml:space="preserve">In this way, the statute </w:t>
      </w:r>
      <w:r w:rsidR="00412645">
        <w:rPr>
          <w:rFonts w:ascii="Times New Roman" w:hAnsi="Times New Roman" w:cs="Times New Roman"/>
          <w:sz w:val="28"/>
          <w:szCs w:val="28"/>
        </w:rPr>
        <w:t xml:space="preserve">appears to be an </w:t>
      </w:r>
      <w:r w:rsidR="00D85B86" w:rsidRPr="000C4938">
        <w:rPr>
          <w:rFonts w:ascii="Times New Roman" w:hAnsi="Times New Roman" w:cs="Times New Roman"/>
          <w:sz w:val="28"/>
          <w:szCs w:val="28"/>
        </w:rPr>
        <w:t xml:space="preserve">attempt </w:t>
      </w:r>
      <w:r w:rsidR="00412645">
        <w:rPr>
          <w:rFonts w:ascii="Times New Roman" w:hAnsi="Times New Roman" w:cs="Times New Roman"/>
          <w:sz w:val="28"/>
          <w:szCs w:val="28"/>
        </w:rPr>
        <w:t xml:space="preserve">by the Minnesota legislature </w:t>
      </w:r>
      <w:r w:rsidR="00D85B86" w:rsidRPr="000C4938">
        <w:rPr>
          <w:rFonts w:ascii="Times New Roman" w:hAnsi="Times New Roman" w:cs="Times New Roman"/>
          <w:sz w:val="28"/>
          <w:szCs w:val="28"/>
        </w:rPr>
        <w:t>to temper the effect</w:t>
      </w:r>
      <w:r w:rsidR="00412645">
        <w:rPr>
          <w:rFonts w:ascii="Times New Roman" w:hAnsi="Times New Roman" w:cs="Times New Roman"/>
          <w:sz w:val="28"/>
          <w:szCs w:val="28"/>
        </w:rPr>
        <w:t>s</w:t>
      </w:r>
      <w:r w:rsidR="00D85B86" w:rsidRPr="000C4938">
        <w:rPr>
          <w:rFonts w:ascii="Times New Roman" w:hAnsi="Times New Roman" w:cs="Times New Roman"/>
          <w:sz w:val="28"/>
          <w:szCs w:val="28"/>
        </w:rPr>
        <w:t xml:space="preserve"> of strict liability as it applies to passive sellers</w:t>
      </w:r>
      <w:r w:rsidR="00D85B86">
        <w:rPr>
          <w:rFonts w:ascii="Times New Roman" w:hAnsi="Times New Roman" w:cs="Times New Roman"/>
          <w:sz w:val="28"/>
          <w:szCs w:val="28"/>
        </w:rPr>
        <w:t xml:space="preserve">.  </w:t>
      </w:r>
      <w:r w:rsidR="006B50C1" w:rsidRPr="004951AA">
        <w:rPr>
          <w:rFonts w:ascii="Times New Roman" w:hAnsi="Times New Roman" w:cs="Times New Roman"/>
          <w:i/>
          <w:sz w:val="28"/>
          <w:szCs w:val="28"/>
        </w:rPr>
        <w:t xml:space="preserve">In Re Shigellosis </w:t>
      </w:r>
      <w:proofErr w:type="spellStart"/>
      <w:r w:rsidR="006B50C1" w:rsidRPr="004951AA">
        <w:rPr>
          <w:rFonts w:ascii="Times New Roman" w:hAnsi="Times New Roman" w:cs="Times New Roman"/>
          <w:i/>
          <w:sz w:val="28"/>
          <w:szCs w:val="28"/>
        </w:rPr>
        <w:t>Litig</w:t>
      </w:r>
      <w:proofErr w:type="spellEnd"/>
      <w:proofErr w:type="gramStart"/>
      <w:r w:rsidR="006B50C1">
        <w:rPr>
          <w:rFonts w:ascii="Times New Roman" w:hAnsi="Times New Roman" w:cs="Times New Roman"/>
          <w:i/>
          <w:sz w:val="28"/>
          <w:szCs w:val="28"/>
        </w:rPr>
        <w:t>.</w:t>
      </w:r>
      <w:r w:rsidR="006B50C1" w:rsidRPr="004951AA">
        <w:rPr>
          <w:rFonts w:ascii="Times New Roman" w:hAnsi="Times New Roman" w:cs="Times New Roman"/>
          <w:i/>
          <w:sz w:val="28"/>
          <w:szCs w:val="28"/>
        </w:rPr>
        <w:t>,</w:t>
      </w:r>
      <w:proofErr w:type="gramEnd"/>
      <w:r w:rsidR="006B50C1" w:rsidRPr="004951AA">
        <w:rPr>
          <w:rFonts w:ascii="Times New Roman" w:hAnsi="Times New Roman" w:cs="Times New Roman"/>
          <w:sz w:val="28"/>
          <w:szCs w:val="28"/>
        </w:rPr>
        <w:t xml:space="preserve"> 647 N.W.2d 1</w:t>
      </w:r>
      <w:r w:rsidR="006B50C1">
        <w:rPr>
          <w:rFonts w:ascii="Times New Roman" w:hAnsi="Times New Roman" w:cs="Times New Roman"/>
          <w:sz w:val="28"/>
          <w:szCs w:val="28"/>
        </w:rPr>
        <w:t>, 6</w:t>
      </w:r>
      <w:r w:rsidR="006B50C1" w:rsidRPr="004951AA">
        <w:rPr>
          <w:rFonts w:ascii="Times New Roman" w:hAnsi="Times New Roman" w:cs="Times New Roman"/>
          <w:sz w:val="28"/>
          <w:szCs w:val="28"/>
        </w:rPr>
        <w:t xml:space="preserve"> (Minn.</w:t>
      </w:r>
      <w:r w:rsidR="007F4961">
        <w:rPr>
          <w:rFonts w:ascii="Times New Roman" w:hAnsi="Times New Roman" w:cs="Times New Roman"/>
          <w:sz w:val="28"/>
          <w:szCs w:val="28"/>
        </w:rPr>
        <w:t xml:space="preserve"> Ct. </w:t>
      </w:r>
      <w:r w:rsidR="006B50C1" w:rsidRPr="004951AA">
        <w:rPr>
          <w:rFonts w:ascii="Times New Roman" w:hAnsi="Times New Roman" w:cs="Times New Roman"/>
          <w:sz w:val="28"/>
          <w:szCs w:val="28"/>
        </w:rPr>
        <w:t xml:space="preserve">App. 2002).  </w:t>
      </w:r>
      <w:r w:rsidR="00CE1C75">
        <w:rPr>
          <w:rFonts w:ascii="Times New Roman" w:hAnsi="Times New Roman" w:cs="Times New Roman"/>
          <w:sz w:val="28"/>
          <w:szCs w:val="28"/>
        </w:rPr>
        <w:t>However</w:t>
      </w:r>
      <w:r w:rsidR="0011118F">
        <w:rPr>
          <w:rFonts w:ascii="Times New Roman" w:hAnsi="Times New Roman" w:cs="Times New Roman"/>
          <w:sz w:val="28"/>
          <w:szCs w:val="28"/>
        </w:rPr>
        <w:t xml:space="preserve">, </w:t>
      </w:r>
      <w:r w:rsidR="00412645">
        <w:rPr>
          <w:rFonts w:ascii="Times New Roman" w:hAnsi="Times New Roman" w:cs="Times New Roman"/>
          <w:sz w:val="28"/>
          <w:szCs w:val="28"/>
        </w:rPr>
        <w:t xml:space="preserve">even with the existence of the </w:t>
      </w:r>
      <w:r w:rsidR="00D472A8">
        <w:rPr>
          <w:rFonts w:ascii="Times New Roman" w:hAnsi="Times New Roman" w:cs="Times New Roman"/>
          <w:sz w:val="28"/>
          <w:szCs w:val="28"/>
        </w:rPr>
        <w:t>seller’s exemption statute</w:t>
      </w:r>
      <w:r w:rsidR="00412645">
        <w:rPr>
          <w:rFonts w:ascii="Times New Roman" w:hAnsi="Times New Roman" w:cs="Times New Roman"/>
          <w:sz w:val="28"/>
          <w:szCs w:val="28"/>
        </w:rPr>
        <w:t xml:space="preserve">, </w:t>
      </w:r>
      <w:r w:rsidR="0011118F">
        <w:rPr>
          <w:rFonts w:ascii="Times New Roman" w:hAnsi="Times New Roman" w:cs="Times New Roman"/>
          <w:sz w:val="28"/>
          <w:szCs w:val="28"/>
        </w:rPr>
        <w:t>a</w:t>
      </w:r>
      <w:r w:rsidR="0011118F" w:rsidRPr="004951AA">
        <w:rPr>
          <w:rFonts w:ascii="Times New Roman" w:hAnsi="Times New Roman" w:cs="Times New Roman"/>
          <w:sz w:val="28"/>
          <w:szCs w:val="28"/>
        </w:rPr>
        <w:t xml:space="preserve"> seller may have independent fault under negligence principles if the seller breached a duty to the injured party</w:t>
      </w:r>
      <w:r w:rsidR="0011118F">
        <w:rPr>
          <w:rFonts w:ascii="Times New Roman" w:hAnsi="Times New Roman" w:cs="Times New Roman"/>
          <w:sz w:val="28"/>
          <w:szCs w:val="28"/>
        </w:rPr>
        <w:t xml:space="preserve">.  </w:t>
      </w:r>
      <w:proofErr w:type="gramStart"/>
      <w:r w:rsidR="006B50C1">
        <w:rPr>
          <w:rFonts w:ascii="Times New Roman" w:hAnsi="Times New Roman" w:cs="Times New Roman"/>
          <w:i/>
          <w:sz w:val="28"/>
          <w:szCs w:val="28"/>
        </w:rPr>
        <w:t>Id</w:t>
      </w:r>
      <w:r w:rsidR="0011118F">
        <w:rPr>
          <w:rFonts w:ascii="Times New Roman" w:hAnsi="Times New Roman" w:cs="Times New Roman"/>
          <w:i/>
          <w:sz w:val="28"/>
          <w:szCs w:val="28"/>
        </w:rPr>
        <w:t>.</w:t>
      </w:r>
      <w:r w:rsidR="0011118F" w:rsidRPr="004951AA">
        <w:rPr>
          <w:rFonts w:ascii="Times New Roman" w:hAnsi="Times New Roman" w:cs="Times New Roman"/>
          <w:sz w:val="28"/>
          <w:szCs w:val="28"/>
        </w:rPr>
        <w:t xml:space="preserve"> </w:t>
      </w:r>
      <w:r w:rsidR="006B50C1">
        <w:rPr>
          <w:rFonts w:ascii="Times New Roman" w:hAnsi="Times New Roman" w:cs="Times New Roman"/>
          <w:sz w:val="28"/>
          <w:szCs w:val="28"/>
        </w:rPr>
        <w:t>at</w:t>
      </w:r>
      <w:r w:rsidR="0011118F">
        <w:rPr>
          <w:rFonts w:ascii="Times New Roman" w:hAnsi="Times New Roman" w:cs="Times New Roman"/>
          <w:sz w:val="28"/>
          <w:szCs w:val="28"/>
        </w:rPr>
        <w:t xml:space="preserve"> 8</w:t>
      </w:r>
      <w:r w:rsidR="006B50C1">
        <w:rPr>
          <w:rFonts w:ascii="Times New Roman" w:hAnsi="Times New Roman" w:cs="Times New Roman"/>
          <w:sz w:val="28"/>
          <w:szCs w:val="28"/>
        </w:rPr>
        <w:t>.</w:t>
      </w:r>
      <w:proofErr w:type="gramEnd"/>
      <w:r w:rsidR="006B50C1">
        <w:rPr>
          <w:rFonts w:ascii="Times New Roman" w:hAnsi="Times New Roman" w:cs="Times New Roman"/>
          <w:sz w:val="28"/>
          <w:szCs w:val="28"/>
        </w:rPr>
        <w:t xml:space="preserve">  </w:t>
      </w:r>
      <w:r w:rsidR="0011118F" w:rsidRPr="004951AA">
        <w:rPr>
          <w:rFonts w:ascii="Times New Roman" w:hAnsi="Times New Roman" w:cs="Times New Roman"/>
          <w:sz w:val="28"/>
          <w:szCs w:val="28"/>
        </w:rPr>
        <w:t xml:space="preserve">  </w:t>
      </w:r>
      <w:r w:rsidR="00A95BF9">
        <w:rPr>
          <w:rFonts w:ascii="Times New Roman" w:hAnsi="Times New Roman" w:cs="Times New Roman"/>
          <w:sz w:val="28"/>
          <w:szCs w:val="28"/>
        </w:rPr>
        <w:t xml:space="preserve">As a result, the </w:t>
      </w:r>
      <w:r w:rsidR="00D472A8">
        <w:rPr>
          <w:rFonts w:ascii="Times New Roman" w:hAnsi="Times New Roman" w:cs="Times New Roman"/>
          <w:sz w:val="28"/>
          <w:szCs w:val="28"/>
        </w:rPr>
        <w:t xml:space="preserve">seller’s exemption statute </w:t>
      </w:r>
      <w:r w:rsidR="00A95BF9">
        <w:rPr>
          <w:rFonts w:ascii="Times New Roman" w:hAnsi="Times New Roman" w:cs="Times New Roman"/>
          <w:sz w:val="28"/>
          <w:szCs w:val="28"/>
        </w:rPr>
        <w:t xml:space="preserve">does not release Defendant from liability to </w:t>
      </w:r>
      <w:r w:rsidR="004525CF">
        <w:rPr>
          <w:rFonts w:ascii="Times New Roman" w:hAnsi="Times New Roman" w:cs="Times New Roman"/>
          <w:sz w:val="28"/>
          <w:szCs w:val="28"/>
        </w:rPr>
        <w:t>Mr. Sullivan</w:t>
      </w:r>
      <w:r w:rsidR="00A95BF9">
        <w:rPr>
          <w:rFonts w:ascii="Times New Roman" w:hAnsi="Times New Roman" w:cs="Times New Roman"/>
          <w:sz w:val="28"/>
          <w:szCs w:val="28"/>
        </w:rPr>
        <w:t xml:space="preserve"> for common law negligence.   </w:t>
      </w:r>
    </w:p>
    <w:p w14:paraId="12C91141" w14:textId="77777777" w:rsidR="006B50C1" w:rsidRDefault="006B254C" w:rsidP="00370A87">
      <w:pPr>
        <w:spacing w:line="480" w:lineRule="auto"/>
        <w:ind w:firstLine="720"/>
        <w:rPr>
          <w:rFonts w:ascii="Times New Roman" w:hAnsi="Times New Roman" w:cs="Times New Roman"/>
          <w:sz w:val="28"/>
          <w:szCs w:val="28"/>
        </w:rPr>
      </w:pPr>
      <w:r>
        <w:rPr>
          <w:rFonts w:ascii="Times New Roman" w:hAnsi="Times New Roman" w:cs="Times New Roman"/>
          <w:sz w:val="28"/>
          <w:szCs w:val="28"/>
        </w:rPr>
        <w:t>T</w:t>
      </w:r>
      <w:r w:rsidRPr="00C33318">
        <w:rPr>
          <w:rFonts w:ascii="Times New Roman" w:hAnsi="Times New Roman" w:cs="Times New Roman"/>
          <w:sz w:val="28"/>
          <w:szCs w:val="28"/>
        </w:rPr>
        <w:t xml:space="preserve">he </w:t>
      </w:r>
      <w:r w:rsidR="00412645">
        <w:rPr>
          <w:rFonts w:ascii="Times New Roman" w:hAnsi="Times New Roman" w:cs="Times New Roman"/>
          <w:sz w:val="28"/>
          <w:szCs w:val="28"/>
        </w:rPr>
        <w:t xml:space="preserve">language of the </w:t>
      </w:r>
      <w:r w:rsidR="00D472A8">
        <w:rPr>
          <w:rFonts w:ascii="Times New Roman" w:hAnsi="Times New Roman" w:cs="Times New Roman"/>
          <w:sz w:val="28"/>
          <w:szCs w:val="28"/>
        </w:rPr>
        <w:t>s</w:t>
      </w:r>
      <w:r w:rsidR="00D472A8" w:rsidRPr="00C33318">
        <w:rPr>
          <w:rFonts w:ascii="Times New Roman" w:hAnsi="Times New Roman" w:cs="Times New Roman"/>
          <w:sz w:val="28"/>
          <w:szCs w:val="28"/>
        </w:rPr>
        <w:t xml:space="preserve">eller's </w:t>
      </w:r>
      <w:r w:rsidR="00D472A8">
        <w:rPr>
          <w:rFonts w:ascii="Times New Roman" w:hAnsi="Times New Roman" w:cs="Times New Roman"/>
          <w:sz w:val="28"/>
          <w:szCs w:val="28"/>
        </w:rPr>
        <w:t>e</w:t>
      </w:r>
      <w:r w:rsidR="00D472A8" w:rsidRPr="00C33318">
        <w:rPr>
          <w:rFonts w:ascii="Times New Roman" w:hAnsi="Times New Roman" w:cs="Times New Roman"/>
          <w:sz w:val="28"/>
          <w:szCs w:val="28"/>
        </w:rPr>
        <w:t xml:space="preserve">xception </w:t>
      </w:r>
      <w:r w:rsidR="00D472A8">
        <w:rPr>
          <w:rFonts w:ascii="Times New Roman" w:hAnsi="Times New Roman" w:cs="Times New Roman"/>
          <w:sz w:val="28"/>
          <w:szCs w:val="28"/>
        </w:rPr>
        <w:t>s</w:t>
      </w:r>
      <w:r w:rsidR="00D472A8" w:rsidRPr="00C33318">
        <w:rPr>
          <w:rFonts w:ascii="Times New Roman" w:hAnsi="Times New Roman" w:cs="Times New Roman"/>
          <w:sz w:val="28"/>
          <w:szCs w:val="28"/>
        </w:rPr>
        <w:t xml:space="preserve">tatute </w:t>
      </w:r>
      <w:r w:rsidR="00412645">
        <w:rPr>
          <w:rFonts w:ascii="Times New Roman" w:hAnsi="Times New Roman" w:cs="Times New Roman"/>
          <w:sz w:val="28"/>
          <w:szCs w:val="28"/>
        </w:rPr>
        <w:t xml:space="preserve">is limited only </w:t>
      </w:r>
      <w:r w:rsidRPr="00C33318">
        <w:rPr>
          <w:rFonts w:ascii="Times New Roman" w:hAnsi="Times New Roman" w:cs="Times New Roman"/>
          <w:sz w:val="28"/>
          <w:szCs w:val="28"/>
        </w:rPr>
        <w:t>to “product liability action based in whole or in part on strict liability in tort commenced or maintained against a defendant other than a manufacturer.”</w:t>
      </w:r>
      <w:r w:rsidR="00412645">
        <w:rPr>
          <w:rFonts w:ascii="Times New Roman" w:hAnsi="Times New Roman" w:cs="Times New Roman"/>
          <w:sz w:val="28"/>
          <w:szCs w:val="28"/>
        </w:rPr>
        <w:t xml:space="preserve">  </w:t>
      </w:r>
      <w:proofErr w:type="gramStart"/>
      <w:r w:rsidR="007F4961">
        <w:rPr>
          <w:rFonts w:ascii="Times New Roman" w:hAnsi="Times New Roman" w:cs="Times New Roman"/>
          <w:sz w:val="28"/>
          <w:szCs w:val="28"/>
        </w:rPr>
        <w:t xml:space="preserve">Minn. Stat. </w:t>
      </w:r>
      <w:r w:rsidR="00412645">
        <w:rPr>
          <w:rFonts w:ascii="Times New Roman" w:hAnsi="Times New Roman" w:cs="Times New Roman"/>
          <w:sz w:val="28"/>
          <w:szCs w:val="28"/>
        </w:rPr>
        <w:t xml:space="preserve">§ </w:t>
      </w:r>
      <w:r w:rsidRPr="00C33318">
        <w:rPr>
          <w:rFonts w:ascii="Times New Roman" w:hAnsi="Times New Roman" w:cs="Times New Roman"/>
          <w:sz w:val="28"/>
          <w:szCs w:val="28"/>
        </w:rPr>
        <w:t xml:space="preserve">544.41, </w:t>
      </w:r>
      <w:proofErr w:type="spellStart"/>
      <w:r w:rsidRPr="00C33318">
        <w:rPr>
          <w:rFonts w:ascii="Times New Roman" w:hAnsi="Times New Roman" w:cs="Times New Roman"/>
          <w:sz w:val="28"/>
          <w:szCs w:val="28"/>
        </w:rPr>
        <w:t>subd</w:t>
      </w:r>
      <w:proofErr w:type="spellEnd"/>
      <w:r w:rsidRPr="00C33318">
        <w:rPr>
          <w:rFonts w:ascii="Times New Roman" w:hAnsi="Times New Roman" w:cs="Times New Roman"/>
          <w:sz w:val="28"/>
          <w:szCs w:val="28"/>
        </w:rPr>
        <w:t>.</w:t>
      </w:r>
      <w:proofErr w:type="gramEnd"/>
      <w:r w:rsidRPr="00C33318">
        <w:rPr>
          <w:rFonts w:ascii="Times New Roman" w:hAnsi="Times New Roman" w:cs="Times New Roman"/>
          <w:sz w:val="28"/>
          <w:szCs w:val="28"/>
        </w:rPr>
        <w:t xml:space="preserve"> 1. </w:t>
      </w:r>
      <w:r>
        <w:rPr>
          <w:rFonts w:ascii="Times New Roman" w:hAnsi="Times New Roman" w:cs="Times New Roman"/>
          <w:sz w:val="28"/>
          <w:szCs w:val="28"/>
        </w:rPr>
        <w:t xml:space="preserve"> </w:t>
      </w:r>
      <w:r w:rsidR="004525CF">
        <w:rPr>
          <w:rFonts w:ascii="Times New Roman" w:hAnsi="Times New Roman" w:cs="Times New Roman"/>
          <w:sz w:val="28"/>
          <w:szCs w:val="28"/>
        </w:rPr>
        <w:t xml:space="preserve">Here, Mr. Sullivan’s </w:t>
      </w:r>
      <w:r w:rsidR="00A95BF9">
        <w:rPr>
          <w:rFonts w:ascii="Times New Roman" w:hAnsi="Times New Roman" w:cs="Times New Roman"/>
          <w:sz w:val="28"/>
          <w:szCs w:val="28"/>
        </w:rPr>
        <w:t>claim</w:t>
      </w:r>
      <w:r w:rsidR="0020428F">
        <w:rPr>
          <w:rFonts w:ascii="Times New Roman" w:hAnsi="Times New Roman" w:cs="Times New Roman"/>
          <w:sz w:val="28"/>
          <w:szCs w:val="28"/>
        </w:rPr>
        <w:t xml:space="preserve"> against </w:t>
      </w:r>
      <w:r w:rsidR="00A95BF9">
        <w:rPr>
          <w:rFonts w:ascii="Times New Roman" w:hAnsi="Times New Roman" w:cs="Times New Roman"/>
          <w:sz w:val="28"/>
          <w:szCs w:val="28"/>
        </w:rPr>
        <w:t xml:space="preserve">Defendant </w:t>
      </w:r>
      <w:r>
        <w:rPr>
          <w:rFonts w:ascii="Times New Roman" w:hAnsi="Times New Roman" w:cs="Times New Roman"/>
          <w:sz w:val="28"/>
          <w:szCs w:val="28"/>
        </w:rPr>
        <w:t>Save-More</w:t>
      </w:r>
      <w:r w:rsidR="0020428F">
        <w:rPr>
          <w:rFonts w:ascii="Times New Roman" w:hAnsi="Times New Roman" w:cs="Times New Roman"/>
          <w:sz w:val="28"/>
          <w:szCs w:val="28"/>
        </w:rPr>
        <w:t xml:space="preserve"> is </w:t>
      </w:r>
      <w:r>
        <w:rPr>
          <w:rFonts w:ascii="Times New Roman" w:hAnsi="Times New Roman" w:cs="Times New Roman"/>
          <w:sz w:val="28"/>
          <w:szCs w:val="28"/>
        </w:rPr>
        <w:t>limited to</w:t>
      </w:r>
      <w:r w:rsidR="0020428F">
        <w:rPr>
          <w:rFonts w:ascii="Times New Roman" w:hAnsi="Times New Roman" w:cs="Times New Roman"/>
          <w:sz w:val="28"/>
          <w:szCs w:val="28"/>
        </w:rPr>
        <w:t xml:space="preserve"> negligence and </w:t>
      </w:r>
      <w:r>
        <w:rPr>
          <w:rFonts w:ascii="Times New Roman" w:hAnsi="Times New Roman" w:cs="Times New Roman"/>
          <w:sz w:val="28"/>
          <w:szCs w:val="28"/>
        </w:rPr>
        <w:t>does not claim</w:t>
      </w:r>
      <w:r w:rsidR="0020428F">
        <w:rPr>
          <w:rFonts w:ascii="Times New Roman" w:hAnsi="Times New Roman" w:cs="Times New Roman"/>
          <w:sz w:val="28"/>
          <w:szCs w:val="28"/>
        </w:rPr>
        <w:t xml:space="preserve"> product liability.  </w:t>
      </w:r>
      <w:r w:rsidR="0088556F">
        <w:rPr>
          <w:rFonts w:ascii="Times New Roman" w:hAnsi="Times New Roman" w:cs="Times New Roman"/>
          <w:sz w:val="28"/>
          <w:szCs w:val="28"/>
        </w:rPr>
        <w:t xml:space="preserve">Therefore, any exemption found under the seller’s exemption statute would not apply to Save-More under the present circumstances.    </w:t>
      </w:r>
    </w:p>
    <w:p w14:paraId="46A7A655" w14:textId="77777777" w:rsidR="00BA7C4B" w:rsidRPr="00BA7C4B" w:rsidRDefault="00BA7C4B" w:rsidP="00BA7C4B">
      <w:pPr>
        <w:numPr>
          <w:ilvl w:val="12"/>
          <w:numId w:val="0"/>
        </w:numPr>
        <w:spacing w:after="0" w:line="480" w:lineRule="auto"/>
        <w:jc w:val="center"/>
        <w:rPr>
          <w:rFonts w:ascii="Times New Roman" w:eastAsia="Times New Roman" w:hAnsi="Times New Roman" w:cs="Times New Roman"/>
          <w:b/>
          <w:bCs/>
          <w:sz w:val="28"/>
          <w:szCs w:val="28"/>
        </w:rPr>
      </w:pPr>
      <w:r w:rsidRPr="00BA7C4B">
        <w:rPr>
          <w:rFonts w:ascii="Times New Roman" w:eastAsia="Times New Roman" w:hAnsi="Times New Roman" w:cs="Times New Roman"/>
          <w:b/>
          <w:bCs/>
          <w:sz w:val="28"/>
          <w:szCs w:val="28"/>
        </w:rPr>
        <w:t>CONCLUSION</w:t>
      </w:r>
    </w:p>
    <w:p w14:paraId="28A4DBCE" w14:textId="77777777" w:rsidR="00C7549B" w:rsidRDefault="000F3F43" w:rsidP="000F3F43">
      <w:pPr>
        <w:numPr>
          <w:ilvl w:val="12"/>
          <w:numId w:val="0"/>
        </w:numPr>
        <w:spacing w:after="0" w:line="48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r>
      <w:r w:rsidR="00C7549B">
        <w:rPr>
          <w:rFonts w:ascii="Times New Roman" w:eastAsia="Times New Roman" w:hAnsi="Times New Roman" w:cs="Times New Roman"/>
          <w:bCs/>
          <w:sz w:val="28"/>
          <w:szCs w:val="28"/>
        </w:rPr>
        <w:t xml:space="preserve">In order to dismiss a motion for summary judgment, </w:t>
      </w:r>
      <w:r>
        <w:rPr>
          <w:rFonts w:ascii="Times New Roman" w:eastAsia="Times New Roman" w:hAnsi="Times New Roman" w:cs="Times New Roman"/>
          <w:bCs/>
          <w:sz w:val="28"/>
          <w:szCs w:val="28"/>
        </w:rPr>
        <w:t xml:space="preserve">Defendant, as the moving party, has the burden of proof </w:t>
      </w:r>
      <w:r w:rsidR="00D40FB0">
        <w:rPr>
          <w:rFonts w:ascii="Times New Roman" w:eastAsia="Times New Roman" w:hAnsi="Times New Roman" w:cs="Times New Roman"/>
          <w:bCs/>
          <w:sz w:val="28"/>
          <w:szCs w:val="28"/>
        </w:rPr>
        <w:t>to show that no genuine issue of material fact</w:t>
      </w:r>
      <w:r w:rsidR="00734417">
        <w:rPr>
          <w:rFonts w:ascii="Times New Roman" w:eastAsia="Times New Roman" w:hAnsi="Times New Roman" w:cs="Times New Roman"/>
          <w:bCs/>
          <w:sz w:val="28"/>
          <w:szCs w:val="28"/>
        </w:rPr>
        <w:t xml:space="preserve"> exists between the parties</w:t>
      </w:r>
      <w:r w:rsidR="00D40FB0">
        <w:rPr>
          <w:rFonts w:ascii="Times New Roman" w:eastAsia="Times New Roman" w:hAnsi="Times New Roman" w:cs="Times New Roman"/>
          <w:bCs/>
          <w:sz w:val="28"/>
          <w:szCs w:val="28"/>
        </w:rPr>
        <w:t>.  Here,</w:t>
      </w:r>
      <w:r w:rsidR="00734417">
        <w:rPr>
          <w:rFonts w:ascii="Times New Roman" w:eastAsia="Times New Roman" w:hAnsi="Times New Roman" w:cs="Times New Roman"/>
          <w:bCs/>
          <w:sz w:val="28"/>
          <w:szCs w:val="28"/>
        </w:rPr>
        <w:t xml:space="preserve"> however, </w:t>
      </w:r>
      <w:r w:rsidR="00D40FB0">
        <w:rPr>
          <w:rFonts w:ascii="Times New Roman" w:eastAsia="Times New Roman" w:hAnsi="Times New Roman" w:cs="Times New Roman"/>
          <w:bCs/>
          <w:sz w:val="28"/>
          <w:szCs w:val="28"/>
        </w:rPr>
        <w:t xml:space="preserve">Defendant Save-More </w:t>
      </w:r>
      <w:r w:rsidR="00BA7C4B" w:rsidRPr="00BA7C4B">
        <w:rPr>
          <w:rFonts w:ascii="Times New Roman" w:eastAsia="Times New Roman" w:hAnsi="Times New Roman" w:cs="Times New Roman"/>
          <w:bCs/>
          <w:sz w:val="28"/>
          <w:szCs w:val="28"/>
        </w:rPr>
        <w:t xml:space="preserve">has failed to prove that it is entitled to summary judgment as a matter of law.  </w:t>
      </w:r>
    </w:p>
    <w:p w14:paraId="579127E7" w14:textId="77777777" w:rsidR="000F3F43" w:rsidRPr="000F3F43" w:rsidRDefault="00BA7C4B" w:rsidP="00C7549B">
      <w:pPr>
        <w:numPr>
          <w:ilvl w:val="12"/>
          <w:numId w:val="0"/>
        </w:numPr>
        <w:spacing w:after="0" w:line="480" w:lineRule="auto"/>
        <w:ind w:firstLine="720"/>
        <w:rPr>
          <w:rFonts w:ascii="Times New Roman" w:eastAsia="Times New Roman" w:hAnsi="Times New Roman" w:cs="Times New Roman"/>
          <w:bCs/>
          <w:sz w:val="28"/>
          <w:szCs w:val="28"/>
        </w:rPr>
      </w:pPr>
      <w:r w:rsidRPr="00BA7C4B">
        <w:rPr>
          <w:rFonts w:ascii="Times New Roman" w:eastAsia="Times New Roman" w:hAnsi="Times New Roman" w:cs="Times New Roman"/>
          <w:bCs/>
          <w:sz w:val="28"/>
          <w:szCs w:val="28"/>
        </w:rPr>
        <w:lastRenderedPageBreak/>
        <w:t xml:space="preserve">  </w:t>
      </w:r>
      <w:r w:rsidR="000F3F43" w:rsidRPr="000F3F43">
        <w:rPr>
          <w:rFonts w:ascii="Times New Roman" w:eastAsia="Times New Roman" w:hAnsi="Times New Roman" w:cs="Times New Roman"/>
          <w:bCs/>
          <w:sz w:val="28"/>
          <w:szCs w:val="28"/>
        </w:rPr>
        <w:t xml:space="preserve">At the time of Mr. Sullivan’s permanent and debilitating injury, Defendant knew of the risk of serious injuries, such as those sustained by Mr. Sullivan, and of the availability of a safety enclosure to protect against such injuries. Nevertheless, Defendant continued to advertise and sell trampolines without selling the corresponding safety enclosures to reduce risk of injuries to trampoline users.  In addition, Defendant failed to </w:t>
      </w:r>
      <w:r w:rsidR="00143E37">
        <w:rPr>
          <w:rFonts w:ascii="Times New Roman" w:eastAsia="Times New Roman" w:hAnsi="Times New Roman" w:cs="Times New Roman"/>
          <w:bCs/>
          <w:sz w:val="28"/>
          <w:szCs w:val="28"/>
        </w:rPr>
        <w:t xml:space="preserve">pass </w:t>
      </w:r>
      <w:r w:rsidR="00CA2B77">
        <w:rPr>
          <w:rFonts w:ascii="Times New Roman" w:eastAsia="Times New Roman" w:hAnsi="Times New Roman" w:cs="Times New Roman"/>
          <w:bCs/>
          <w:sz w:val="28"/>
          <w:szCs w:val="28"/>
        </w:rPr>
        <w:t>on its</w:t>
      </w:r>
      <w:r w:rsidR="00143E37">
        <w:rPr>
          <w:rFonts w:ascii="Times New Roman" w:eastAsia="Times New Roman" w:hAnsi="Times New Roman" w:cs="Times New Roman"/>
          <w:bCs/>
          <w:sz w:val="28"/>
          <w:szCs w:val="28"/>
        </w:rPr>
        <w:t xml:space="preserve"> knowledge of the risks or </w:t>
      </w:r>
      <w:r w:rsidR="000F3F43" w:rsidRPr="000F3F43">
        <w:rPr>
          <w:rFonts w:ascii="Times New Roman" w:eastAsia="Times New Roman" w:hAnsi="Times New Roman" w:cs="Times New Roman"/>
          <w:bCs/>
          <w:sz w:val="28"/>
          <w:szCs w:val="28"/>
        </w:rPr>
        <w:t>provide sufficient warnings to lessen the dangers associated with the reasonably anticipated use of the trampoline. These actions and omissions by Defendant enlarged Mr. Sullivan’s risk of</w:t>
      </w:r>
      <w:r w:rsidR="00143E37">
        <w:rPr>
          <w:rFonts w:ascii="Times New Roman" w:eastAsia="Times New Roman" w:hAnsi="Times New Roman" w:cs="Times New Roman"/>
          <w:bCs/>
          <w:sz w:val="28"/>
          <w:szCs w:val="28"/>
        </w:rPr>
        <w:t xml:space="preserve"> serious and debilitating</w:t>
      </w:r>
      <w:r w:rsidR="000F3F43" w:rsidRPr="000F3F43">
        <w:rPr>
          <w:rFonts w:ascii="Times New Roman" w:eastAsia="Times New Roman" w:hAnsi="Times New Roman" w:cs="Times New Roman"/>
          <w:bCs/>
          <w:sz w:val="28"/>
          <w:szCs w:val="28"/>
        </w:rPr>
        <w:t xml:space="preserve"> injury.   </w:t>
      </w:r>
      <w:r w:rsidR="00C7549B">
        <w:rPr>
          <w:rFonts w:ascii="Times New Roman" w:eastAsia="Times New Roman" w:hAnsi="Times New Roman" w:cs="Times New Roman"/>
          <w:bCs/>
          <w:sz w:val="28"/>
          <w:szCs w:val="28"/>
        </w:rPr>
        <w:t xml:space="preserve"> </w:t>
      </w:r>
    </w:p>
    <w:p w14:paraId="76B4C05A" w14:textId="77777777" w:rsidR="000F3F43" w:rsidRPr="000F3F43" w:rsidRDefault="000F3F43" w:rsidP="000F3F43">
      <w:pPr>
        <w:numPr>
          <w:ilvl w:val="12"/>
          <w:numId w:val="0"/>
        </w:numPr>
        <w:spacing w:after="0" w:line="480" w:lineRule="auto"/>
        <w:ind w:firstLine="720"/>
        <w:rPr>
          <w:rFonts w:ascii="Times New Roman" w:eastAsia="Times New Roman" w:hAnsi="Times New Roman" w:cs="Times New Roman"/>
          <w:bCs/>
          <w:sz w:val="28"/>
          <w:szCs w:val="28"/>
        </w:rPr>
      </w:pPr>
      <w:r w:rsidRPr="000F3F43">
        <w:rPr>
          <w:rFonts w:ascii="Times New Roman" w:eastAsia="Times New Roman" w:hAnsi="Times New Roman" w:cs="Times New Roman"/>
          <w:bCs/>
          <w:sz w:val="28"/>
          <w:szCs w:val="28"/>
        </w:rPr>
        <w:t xml:space="preserve">Furthermore, the seller’s exemption statute in no way releases Defendant from the common law negligence claim brought by Mr. Sullivan.   </w:t>
      </w:r>
      <w:r w:rsidR="00CE29FB" w:rsidRPr="00CE29FB">
        <w:rPr>
          <w:rFonts w:ascii="Times New Roman" w:eastAsia="Times New Roman" w:hAnsi="Times New Roman" w:cs="Times New Roman"/>
          <w:bCs/>
          <w:sz w:val="28"/>
          <w:szCs w:val="28"/>
        </w:rPr>
        <w:t xml:space="preserve">Even with the existence of the seller’s exemption statute, a seller may have independent fault under negligence principles if the seller breached a duty to the injured party.  </w:t>
      </w:r>
      <w:r w:rsidR="00CE29FB">
        <w:rPr>
          <w:rFonts w:ascii="Times New Roman" w:eastAsia="Times New Roman" w:hAnsi="Times New Roman" w:cs="Times New Roman"/>
          <w:bCs/>
          <w:sz w:val="28"/>
          <w:szCs w:val="28"/>
        </w:rPr>
        <w:t>For these reasons</w:t>
      </w:r>
      <w:r w:rsidR="00D40FB0" w:rsidRPr="00BA7C4B">
        <w:rPr>
          <w:rFonts w:ascii="Times New Roman" w:eastAsia="Times New Roman" w:hAnsi="Times New Roman" w:cs="Times New Roman"/>
          <w:bCs/>
          <w:sz w:val="28"/>
          <w:szCs w:val="28"/>
        </w:rPr>
        <w:t xml:space="preserve">, Mr. Sullivan respectfully requests the court to dismiss the motion of summary judgment.  </w:t>
      </w:r>
    </w:p>
    <w:p w14:paraId="0F442B11" w14:textId="77777777" w:rsidR="00143E37" w:rsidRDefault="00143E37" w:rsidP="00BA7C4B">
      <w:pPr>
        <w:numPr>
          <w:ilvl w:val="12"/>
          <w:numId w:val="0"/>
        </w:numPr>
        <w:spacing w:after="0" w:line="480" w:lineRule="auto"/>
        <w:rPr>
          <w:rFonts w:ascii="Times New Roman" w:eastAsia="Times New Roman" w:hAnsi="Times New Roman" w:cs="Times New Roman"/>
          <w:sz w:val="28"/>
          <w:szCs w:val="28"/>
        </w:rPr>
      </w:pPr>
    </w:p>
    <w:p w14:paraId="4534F415" w14:textId="77777777" w:rsidR="00143E37" w:rsidRDefault="00143E37" w:rsidP="00BA7C4B">
      <w:pPr>
        <w:numPr>
          <w:ilvl w:val="12"/>
          <w:numId w:val="0"/>
        </w:numPr>
        <w:spacing w:after="0" w:line="48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Respectfully submitted, </w:t>
      </w:r>
    </w:p>
    <w:p w14:paraId="1B84995B" w14:textId="77777777" w:rsidR="00143E37" w:rsidRDefault="00143E37" w:rsidP="00BA7C4B">
      <w:pPr>
        <w:numPr>
          <w:ilvl w:val="12"/>
          <w:numId w:val="0"/>
        </w:numPr>
        <w:spacing w:after="0" w:line="480" w:lineRule="auto"/>
        <w:rPr>
          <w:rFonts w:ascii="Times New Roman" w:eastAsia="Times New Roman" w:hAnsi="Times New Roman" w:cs="Times New Roman"/>
          <w:sz w:val="28"/>
          <w:szCs w:val="28"/>
        </w:rPr>
      </w:pPr>
    </w:p>
    <w:p w14:paraId="48FBF5B9" w14:textId="77777777" w:rsidR="00CE29FB" w:rsidRDefault="00CE29FB" w:rsidP="00143E37">
      <w:pPr>
        <w:numPr>
          <w:ilvl w:val="12"/>
          <w:numId w:val="0"/>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050EA6DB" w14:textId="77777777" w:rsidR="00BA7C4B" w:rsidRDefault="00BA7C4B" w:rsidP="0088434F">
      <w:pPr>
        <w:numPr>
          <w:ilvl w:val="12"/>
          <w:numId w:val="0"/>
        </w:numPr>
        <w:spacing w:after="0" w:line="240" w:lineRule="auto"/>
        <w:rPr>
          <w:rFonts w:ascii="Times New Roman" w:eastAsia="Times New Roman" w:hAnsi="Times New Roman" w:cs="Times New Roman"/>
          <w:sz w:val="28"/>
          <w:szCs w:val="28"/>
        </w:rPr>
      </w:pPr>
      <w:r w:rsidRPr="00BA7C4B">
        <w:rPr>
          <w:rFonts w:ascii="Times New Roman" w:eastAsia="Times New Roman" w:hAnsi="Times New Roman" w:cs="Times New Roman"/>
          <w:sz w:val="28"/>
          <w:szCs w:val="28"/>
        </w:rPr>
        <w:lastRenderedPageBreak/>
        <w:t>Dated:  </w:t>
      </w:r>
      <w:r w:rsidR="00666DD8">
        <w:rPr>
          <w:rFonts w:ascii="Times New Roman" w:eastAsia="Times New Roman" w:hAnsi="Times New Roman" w:cs="Times New Roman"/>
          <w:sz w:val="28"/>
          <w:szCs w:val="28"/>
        </w:rPr>
        <w:t>April 10</w:t>
      </w:r>
      <w:r w:rsidRPr="00BA7C4B">
        <w:rPr>
          <w:rFonts w:ascii="Times New Roman" w:eastAsia="Times New Roman" w:hAnsi="Times New Roman" w:cs="Times New Roman"/>
          <w:sz w:val="28"/>
          <w:szCs w:val="28"/>
        </w:rPr>
        <w:t>, 2012</w:t>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0088434F">
        <w:rPr>
          <w:rFonts w:ascii="Times New Roman" w:hAnsi="Times New Roman" w:cs="Times New Roman"/>
          <w:sz w:val="28"/>
          <w:szCs w:val="28"/>
        </w:rPr>
        <w:t>&lt;redacted&gt;&lt;/redacted&gt;</w:t>
      </w:r>
      <w:bookmarkStart w:id="0" w:name="_GoBack"/>
      <w:bookmarkEnd w:id="0"/>
    </w:p>
    <w:p w14:paraId="1E23E193" w14:textId="77777777" w:rsidR="00BA7C4B" w:rsidRPr="00BA7C4B" w:rsidRDefault="00BA7C4B" w:rsidP="00143E37">
      <w:pPr>
        <w:keepNext/>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8"/>
          <w:szCs w:val="28"/>
        </w:rPr>
      </w:pP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sz w:val="28"/>
          <w:szCs w:val="28"/>
        </w:rPr>
        <w:tab/>
      </w:r>
      <w:r w:rsidRPr="00BA7C4B">
        <w:rPr>
          <w:rFonts w:ascii="Times New Roman" w:eastAsia="Times New Roman" w:hAnsi="Times New Roman" w:cs="Times New Roman"/>
          <w:bCs/>
          <w:sz w:val="28"/>
          <w:szCs w:val="28"/>
        </w:rPr>
        <w:t>ATTORNEYS FOR PLAINTIFF</w:t>
      </w:r>
    </w:p>
    <w:p w14:paraId="619178DA" w14:textId="77777777" w:rsidR="00B2324B" w:rsidRPr="000B2644" w:rsidRDefault="00B2324B" w:rsidP="00BA7C4B">
      <w:pPr>
        <w:spacing w:line="480" w:lineRule="auto"/>
        <w:jc w:val="center"/>
        <w:rPr>
          <w:rFonts w:ascii="Times New Roman" w:hAnsi="Times New Roman" w:cs="Times New Roman"/>
          <w:i/>
          <w:sz w:val="28"/>
          <w:szCs w:val="28"/>
        </w:rPr>
      </w:pPr>
    </w:p>
    <w:sectPr w:rsidR="00B2324B" w:rsidRPr="000B2644" w:rsidSect="00463817">
      <w:foot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09217" w14:textId="77777777" w:rsidR="00470639" w:rsidRDefault="00470639" w:rsidP="00463817">
      <w:pPr>
        <w:spacing w:after="0" w:line="240" w:lineRule="auto"/>
      </w:pPr>
      <w:r>
        <w:separator/>
      </w:r>
    </w:p>
  </w:endnote>
  <w:endnote w:type="continuationSeparator" w:id="0">
    <w:p w14:paraId="082939DE" w14:textId="77777777" w:rsidR="00470639" w:rsidRDefault="00470639" w:rsidP="00463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nsolas">
    <w:panose1 w:val="020B0609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4712758"/>
      <w:docPartObj>
        <w:docPartGallery w:val="Page Numbers (Bottom of Page)"/>
        <w:docPartUnique/>
      </w:docPartObj>
    </w:sdtPr>
    <w:sdtEndPr>
      <w:rPr>
        <w:noProof/>
      </w:rPr>
    </w:sdtEndPr>
    <w:sdtContent>
      <w:p w14:paraId="2BE7D7B9" w14:textId="77777777" w:rsidR="00470639" w:rsidRDefault="00470639">
        <w:pPr>
          <w:pStyle w:val="Footer"/>
          <w:jc w:val="center"/>
        </w:pPr>
        <w:r>
          <w:fldChar w:fldCharType="begin"/>
        </w:r>
        <w:r>
          <w:instrText xml:space="preserve"> PAGE   \* MERGEFORMAT </w:instrText>
        </w:r>
        <w:r>
          <w:fldChar w:fldCharType="separate"/>
        </w:r>
        <w:r w:rsidR="0088434F">
          <w:rPr>
            <w:noProof/>
          </w:rPr>
          <w:t>17</w:t>
        </w:r>
        <w:r>
          <w:rPr>
            <w:noProof/>
          </w:rPr>
          <w:fldChar w:fldCharType="end"/>
        </w:r>
      </w:p>
    </w:sdtContent>
  </w:sdt>
  <w:p w14:paraId="784B8E33" w14:textId="77777777" w:rsidR="00470639" w:rsidRDefault="0047063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622BB" w14:textId="77777777" w:rsidR="00470639" w:rsidRDefault="00470639" w:rsidP="00463817">
      <w:pPr>
        <w:spacing w:after="0" w:line="240" w:lineRule="auto"/>
      </w:pPr>
      <w:r>
        <w:separator/>
      </w:r>
    </w:p>
  </w:footnote>
  <w:footnote w:type="continuationSeparator" w:id="0">
    <w:p w14:paraId="68FF6DA1" w14:textId="77777777" w:rsidR="00470639" w:rsidRDefault="00470639" w:rsidP="0046381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B6B44"/>
    <w:multiLevelType w:val="singleLevel"/>
    <w:tmpl w:val="B6241C46"/>
    <w:lvl w:ilvl="0">
      <w:start w:val="5"/>
      <w:numFmt w:val="lowerRoman"/>
      <w:lvlText w:val="%1."/>
      <w:legacy w:legacy="1" w:legacySpace="0" w:legacyIndent="1"/>
      <w:lvlJc w:val="left"/>
      <w:pPr>
        <w:ind w:left="721" w:hanging="1"/>
      </w:pPr>
      <w:rPr>
        <w:rFonts w:ascii="Times New Roman" w:hAnsi="Times New Roman" w:cs="Times New Roman" w:hint="default"/>
      </w:rPr>
    </w:lvl>
  </w:abstractNum>
  <w:abstractNum w:abstractNumId="1">
    <w:nsid w:val="4DE21E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6B131755"/>
    <w:multiLevelType w:val="hybridMultilevel"/>
    <w:tmpl w:val="07B2B708"/>
    <w:lvl w:ilvl="0" w:tplc="480C467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FE60F7"/>
    <w:multiLevelType w:val="hybridMultilevel"/>
    <w:tmpl w:val="C2F6DE96"/>
    <w:lvl w:ilvl="0" w:tplc="4F665B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890"/>
    <w:rsid w:val="00007816"/>
    <w:rsid w:val="00022613"/>
    <w:rsid w:val="00024473"/>
    <w:rsid w:val="00024A6E"/>
    <w:rsid w:val="00025783"/>
    <w:rsid w:val="000301D2"/>
    <w:rsid w:val="0004453E"/>
    <w:rsid w:val="00052BE7"/>
    <w:rsid w:val="00082473"/>
    <w:rsid w:val="000970C6"/>
    <w:rsid w:val="000B11AB"/>
    <w:rsid w:val="000B2644"/>
    <w:rsid w:val="000C4938"/>
    <w:rsid w:val="000C5CDE"/>
    <w:rsid w:val="000F0C95"/>
    <w:rsid w:val="000F3F43"/>
    <w:rsid w:val="000F57F6"/>
    <w:rsid w:val="000F5FC3"/>
    <w:rsid w:val="0011118F"/>
    <w:rsid w:val="001129D8"/>
    <w:rsid w:val="001146FD"/>
    <w:rsid w:val="00122679"/>
    <w:rsid w:val="001240E8"/>
    <w:rsid w:val="0013284D"/>
    <w:rsid w:val="00143E37"/>
    <w:rsid w:val="00154A46"/>
    <w:rsid w:val="0016021D"/>
    <w:rsid w:val="00163E0B"/>
    <w:rsid w:val="00174E0A"/>
    <w:rsid w:val="001941F5"/>
    <w:rsid w:val="001A4882"/>
    <w:rsid w:val="001C2C87"/>
    <w:rsid w:val="001D2B0A"/>
    <w:rsid w:val="001D64E1"/>
    <w:rsid w:val="001E5301"/>
    <w:rsid w:val="00200203"/>
    <w:rsid w:val="002036C9"/>
    <w:rsid w:val="0020428F"/>
    <w:rsid w:val="002131D9"/>
    <w:rsid w:val="00223D1D"/>
    <w:rsid w:val="002247AD"/>
    <w:rsid w:val="00232D85"/>
    <w:rsid w:val="00242639"/>
    <w:rsid w:val="00250B57"/>
    <w:rsid w:val="002679C7"/>
    <w:rsid w:val="002874A2"/>
    <w:rsid w:val="002877F1"/>
    <w:rsid w:val="00291DC4"/>
    <w:rsid w:val="00293673"/>
    <w:rsid w:val="00296551"/>
    <w:rsid w:val="002C36B1"/>
    <w:rsid w:val="002D4730"/>
    <w:rsid w:val="002F48F8"/>
    <w:rsid w:val="00301292"/>
    <w:rsid w:val="003221C4"/>
    <w:rsid w:val="00324FDC"/>
    <w:rsid w:val="0032796C"/>
    <w:rsid w:val="00362332"/>
    <w:rsid w:val="00370A87"/>
    <w:rsid w:val="003C5CD6"/>
    <w:rsid w:val="003C66EA"/>
    <w:rsid w:val="003C71EE"/>
    <w:rsid w:val="003D1768"/>
    <w:rsid w:val="003E5A31"/>
    <w:rsid w:val="00412645"/>
    <w:rsid w:val="0041450C"/>
    <w:rsid w:val="004205B4"/>
    <w:rsid w:val="004254AB"/>
    <w:rsid w:val="004463C6"/>
    <w:rsid w:val="0044764B"/>
    <w:rsid w:val="00450D98"/>
    <w:rsid w:val="004525CF"/>
    <w:rsid w:val="00463817"/>
    <w:rsid w:val="00470639"/>
    <w:rsid w:val="00471CF9"/>
    <w:rsid w:val="0047696A"/>
    <w:rsid w:val="00493576"/>
    <w:rsid w:val="004951AA"/>
    <w:rsid w:val="004956E5"/>
    <w:rsid w:val="004B2168"/>
    <w:rsid w:val="004B2B66"/>
    <w:rsid w:val="004C2544"/>
    <w:rsid w:val="004D56CA"/>
    <w:rsid w:val="004E14DC"/>
    <w:rsid w:val="004E37A8"/>
    <w:rsid w:val="004F36DD"/>
    <w:rsid w:val="00502787"/>
    <w:rsid w:val="00507F8D"/>
    <w:rsid w:val="00512EDB"/>
    <w:rsid w:val="00540600"/>
    <w:rsid w:val="00544E40"/>
    <w:rsid w:val="005614F0"/>
    <w:rsid w:val="00572C8A"/>
    <w:rsid w:val="0059519F"/>
    <w:rsid w:val="005A44A6"/>
    <w:rsid w:val="005D59F1"/>
    <w:rsid w:val="005E04F2"/>
    <w:rsid w:val="005E2890"/>
    <w:rsid w:val="005F0BF5"/>
    <w:rsid w:val="006149D7"/>
    <w:rsid w:val="0061763D"/>
    <w:rsid w:val="00620AC2"/>
    <w:rsid w:val="0062133A"/>
    <w:rsid w:val="00626DB9"/>
    <w:rsid w:val="006405AD"/>
    <w:rsid w:val="00643D47"/>
    <w:rsid w:val="00666DD8"/>
    <w:rsid w:val="00671BE9"/>
    <w:rsid w:val="006778DD"/>
    <w:rsid w:val="0067793B"/>
    <w:rsid w:val="00681001"/>
    <w:rsid w:val="006A37D0"/>
    <w:rsid w:val="006B09A6"/>
    <w:rsid w:val="006B254C"/>
    <w:rsid w:val="006B50C1"/>
    <w:rsid w:val="006B698C"/>
    <w:rsid w:val="006E6EB8"/>
    <w:rsid w:val="00700E64"/>
    <w:rsid w:val="0070122B"/>
    <w:rsid w:val="00714C23"/>
    <w:rsid w:val="00715D7E"/>
    <w:rsid w:val="007209ED"/>
    <w:rsid w:val="00725B4E"/>
    <w:rsid w:val="00727CB5"/>
    <w:rsid w:val="00734417"/>
    <w:rsid w:val="0074062B"/>
    <w:rsid w:val="007436F9"/>
    <w:rsid w:val="007465B9"/>
    <w:rsid w:val="00774121"/>
    <w:rsid w:val="00781852"/>
    <w:rsid w:val="007A3C39"/>
    <w:rsid w:val="007A4AFF"/>
    <w:rsid w:val="007B21BE"/>
    <w:rsid w:val="007C1F5E"/>
    <w:rsid w:val="007E0E4E"/>
    <w:rsid w:val="007E2A82"/>
    <w:rsid w:val="007F1797"/>
    <w:rsid w:val="007F4961"/>
    <w:rsid w:val="007F6B99"/>
    <w:rsid w:val="0082094E"/>
    <w:rsid w:val="00821816"/>
    <w:rsid w:val="00837D81"/>
    <w:rsid w:val="00842005"/>
    <w:rsid w:val="00851C94"/>
    <w:rsid w:val="008615D6"/>
    <w:rsid w:val="0088434F"/>
    <w:rsid w:val="0088556F"/>
    <w:rsid w:val="00886436"/>
    <w:rsid w:val="0089224A"/>
    <w:rsid w:val="00896BF8"/>
    <w:rsid w:val="008A7A52"/>
    <w:rsid w:val="008C72F8"/>
    <w:rsid w:val="008F3733"/>
    <w:rsid w:val="008F3825"/>
    <w:rsid w:val="008F6196"/>
    <w:rsid w:val="00905593"/>
    <w:rsid w:val="00910736"/>
    <w:rsid w:val="00910EF8"/>
    <w:rsid w:val="0092046C"/>
    <w:rsid w:val="00927A40"/>
    <w:rsid w:val="009541A6"/>
    <w:rsid w:val="009576D2"/>
    <w:rsid w:val="00962038"/>
    <w:rsid w:val="00972707"/>
    <w:rsid w:val="00974A85"/>
    <w:rsid w:val="009767A3"/>
    <w:rsid w:val="00981833"/>
    <w:rsid w:val="0099164B"/>
    <w:rsid w:val="009C3364"/>
    <w:rsid w:val="009D35F2"/>
    <w:rsid w:val="009D508F"/>
    <w:rsid w:val="009E11B3"/>
    <w:rsid w:val="00A14CE0"/>
    <w:rsid w:val="00A15A2E"/>
    <w:rsid w:val="00A17BD7"/>
    <w:rsid w:val="00A358B7"/>
    <w:rsid w:val="00A449F1"/>
    <w:rsid w:val="00A55CCD"/>
    <w:rsid w:val="00A66ADC"/>
    <w:rsid w:val="00A71507"/>
    <w:rsid w:val="00A76D46"/>
    <w:rsid w:val="00A779D7"/>
    <w:rsid w:val="00A80029"/>
    <w:rsid w:val="00A8794B"/>
    <w:rsid w:val="00A95BF9"/>
    <w:rsid w:val="00AC5D3B"/>
    <w:rsid w:val="00AD5D85"/>
    <w:rsid w:val="00B16CE5"/>
    <w:rsid w:val="00B2324B"/>
    <w:rsid w:val="00B27DD8"/>
    <w:rsid w:val="00B37E56"/>
    <w:rsid w:val="00B50857"/>
    <w:rsid w:val="00B61BCE"/>
    <w:rsid w:val="00B77451"/>
    <w:rsid w:val="00B804D3"/>
    <w:rsid w:val="00B80C46"/>
    <w:rsid w:val="00B8678E"/>
    <w:rsid w:val="00BA7C4B"/>
    <w:rsid w:val="00BE4D44"/>
    <w:rsid w:val="00BE51B2"/>
    <w:rsid w:val="00BE57FC"/>
    <w:rsid w:val="00BF08AB"/>
    <w:rsid w:val="00C06523"/>
    <w:rsid w:val="00C33318"/>
    <w:rsid w:val="00C4414F"/>
    <w:rsid w:val="00C544C2"/>
    <w:rsid w:val="00C6159E"/>
    <w:rsid w:val="00C61CFE"/>
    <w:rsid w:val="00C648DA"/>
    <w:rsid w:val="00C7549B"/>
    <w:rsid w:val="00C96238"/>
    <w:rsid w:val="00CA2B77"/>
    <w:rsid w:val="00CA3319"/>
    <w:rsid w:val="00CC09C4"/>
    <w:rsid w:val="00CC209F"/>
    <w:rsid w:val="00CD2B8D"/>
    <w:rsid w:val="00CE14BD"/>
    <w:rsid w:val="00CE1C75"/>
    <w:rsid w:val="00CE29FB"/>
    <w:rsid w:val="00CE6333"/>
    <w:rsid w:val="00CF3CFB"/>
    <w:rsid w:val="00CF4F63"/>
    <w:rsid w:val="00D04920"/>
    <w:rsid w:val="00D10534"/>
    <w:rsid w:val="00D119E1"/>
    <w:rsid w:val="00D124C8"/>
    <w:rsid w:val="00D12C51"/>
    <w:rsid w:val="00D13EA5"/>
    <w:rsid w:val="00D17B17"/>
    <w:rsid w:val="00D3247F"/>
    <w:rsid w:val="00D3405B"/>
    <w:rsid w:val="00D363AC"/>
    <w:rsid w:val="00D40FB0"/>
    <w:rsid w:val="00D472A8"/>
    <w:rsid w:val="00D53594"/>
    <w:rsid w:val="00D67735"/>
    <w:rsid w:val="00D713E7"/>
    <w:rsid w:val="00D71FAB"/>
    <w:rsid w:val="00D83503"/>
    <w:rsid w:val="00D84025"/>
    <w:rsid w:val="00D85B86"/>
    <w:rsid w:val="00DA12AC"/>
    <w:rsid w:val="00DB7BB9"/>
    <w:rsid w:val="00DC1BD0"/>
    <w:rsid w:val="00DC1DFD"/>
    <w:rsid w:val="00DE78ED"/>
    <w:rsid w:val="00E32838"/>
    <w:rsid w:val="00E4680C"/>
    <w:rsid w:val="00E46850"/>
    <w:rsid w:val="00E52DE1"/>
    <w:rsid w:val="00E624D3"/>
    <w:rsid w:val="00E84AC2"/>
    <w:rsid w:val="00E851C1"/>
    <w:rsid w:val="00E91D4A"/>
    <w:rsid w:val="00EA1A82"/>
    <w:rsid w:val="00EB0A9C"/>
    <w:rsid w:val="00EB5145"/>
    <w:rsid w:val="00EB5D0D"/>
    <w:rsid w:val="00EC0BCC"/>
    <w:rsid w:val="00EC4F24"/>
    <w:rsid w:val="00ED088F"/>
    <w:rsid w:val="00ED4BED"/>
    <w:rsid w:val="00ED7ADB"/>
    <w:rsid w:val="00EE0107"/>
    <w:rsid w:val="00F14A68"/>
    <w:rsid w:val="00F17482"/>
    <w:rsid w:val="00F27EE4"/>
    <w:rsid w:val="00F36916"/>
    <w:rsid w:val="00F374D8"/>
    <w:rsid w:val="00F674FE"/>
    <w:rsid w:val="00F73BFF"/>
    <w:rsid w:val="00F7430B"/>
    <w:rsid w:val="00F82C47"/>
    <w:rsid w:val="00F86AE4"/>
    <w:rsid w:val="00F906BA"/>
    <w:rsid w:val="00F978BE"/>
    <w:rsid w:val="00FA24AE"/>
    <w:rsid w:val="00FA46C5"/>
    <w:rsid w:val="00FB2751"/>
    <w:rsid w:val="00FB395C"/>
    <w:rsid w:val="00FB5493"/>
    <w:rsid w:val="00FD4CEC"/>
    <w:rsid w:val="00FE0381"/>
    <w:rsid w:val="00FF2FC9"/>
    <w:rsid w:val="00FF62AE"/>
    <w:rsid w:val="00FF7E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DE51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0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2890"/>
    <w:pPr>
      <w:ind w:left="720"/>
      <w:contextualSpacing/>
    </w:pPr>
  </w:style>
  <w:style w:type="character" w:styleId="Hyperlink">
    <w:name w:val="Hyperlink"/>
    <w:basedOn w:val="DefaultParagraphFont"/>
    <w:uiPriority w:val="99"/>
    <w:unhideWhenUsed/>
    <w:rsid w:val="00F978BE"/>
    <w:rPr>
      <w:color w:val="0000FF" w:themeColor="hyperlink"/>
      <w:u w:val="single"/>
    </w:rPr>
  </w:style>
  <w:style w:type="character" w:styleId="Emphasis">
    <w:name w:val="Emphasis"/>
    <w:basedOn w:val="DefaultParagraphFont"/>
    <w:uiPriority w:val="20"/>
    <w:qFormat/>
    <w:rsid w:val="00FE0381"/>
    <w:rPr>
      <w:i/>
      <w:iCs/>
    </w:rPr>
  </w:style>
  <w:style w:type="character" w:customStyle="1" w:styleId="cosearchterm1">
    <w:name w:val="co_searchterm1"/>
    <w:basedOn w:val="DefaultParagraphFont"/>
    <w:rsid w:val="00FE0381"/>
    <w:rPr>
      <w:b/>
      <w:bCs/>
      <w:color w:val="252525"/>
    </w:rPr>
  </w:style>
  <w:style w:type="character" w:styleId="FollowedHyperlink">
    <w:name w:val="FollowedHyperlink"/>
    <w:basedOn w:val="DefaultParagraphFont"/>
    <w:uiPriority w:val="99"/>
    <w:semiHidden/>
    <w:unhideWhenUsed/>
    <w:rsid w:val="00250B57"/>
    <w:rPr>
      <w:color w:val="800080" w:themeColor="followedHyperlink"/>
      <w:u w:val="single"/>
    </w:rPr>
  </w:style>
  <w:style w:type="paragraph" w:styleId="PlainText">
    <w:name w:val="Plain Text"/>
    <w:basedOn w:val="Normal"/>
    <w:link w:val="PlainTextChar"/>
    <w:uiPriority w:val="99"/>
    <w:semiHidden/>
    <w:unhideWhenUsed/>
    <w:rsid w:val="00C6159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C6159E"/>
    <w:rPr>
      <w:rFonts w:ascii="Consolas" w:hAnsi="Consolas" w:cs="Consolas"/>
      <w:sz w:val="21"/>
      <w:szCs w:val="21"/>
    </w:rPr>
  </w:style>
  <w:style w:type="paragraph" w:styleId="BalloonText">
    <w:name w:val="Balloon Text"/>
    <w:basedOn w:val="Normal"/>
    <w:link w:val="BalloonTextChar"/>
    <w:uiPriority w:val="99"/>
    <w:semiHidden/>
    <w:unhideWhenUsed/>
    <w:rsid w:val="00163E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3E0B"/>
    <w:rPr>
      <w:rFonts w:ascii="Tahoma" w:hAnsi="Tahoma" w:cs="Tahoma"/>
      <w:sz w:val="16"/>
      <w:szCs w:val="16"/>
    </w:rPr>
  </w:style>
  <w:style w:type="paragraph" w:styleId="Header">
    <w:name w:val="header"/>
    <w:basedOn w:val="Normal"/>
    <w:link w:val="HeaderChar"/>
    <w:uiPriority w:val="99"/>
    <w:unhideWhenUsed/>
    <w:rsid w:val="004638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817"/>
  </w:style>
  <w:style w:type="paragraph" w:styleId="Footer">
    <w:name w:val="footer"/>
    <w:basedOn w:val="Normal"/>
    <w:link w:val="FooterChar"/>
    <w:uiPriority w:val="99"/>
    <w:unhideWhenUsed/>
    <w:rsid w:val="004638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81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0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2890"/>
    <w:pPr>
      <w:ind w:left="720"/>
      <w:contextualSpacing/>
    </w:pPr>
  </w:style>
  <w:style w:type="character" w:styleId="Hyperlink">
    <w:name w:val="Hyperlink"/>
    <w:basedOn w:val="DefaultParagraphFont"/>
    <w:uiPriority w:val="99"/>
    <w:unhideWhenUsed/>
    <w:rsid w:val="00F978BE"/>
    <w:rPr>
      <w:color w:val="0000FF" w:themeColor="hyperlink"/>
      <w:u w:val="single"/>
    </w:rPr>
  </w:style>
  <w:style w:type="character" w:styleId="Emphasis">
    <w:name w:val="Emphasis"/>
    <w:basedOn w:val="DefaultParagraphFont"/>
    <w:uiPriority w:val="20"/>
    <w:qFormat/>
    <w:rsid w:val="00FE0381"/>
    <w:rPr>
      <w:i/>
      <w:iCs/>
    </w:rPr>
  </w:style>
  <w:style w:type="character" w:customStyle="1" w:styleId="cosearchterm1">
    <w:name w:val="co_searchterm1"/>
    <w:basedOn w:val="DefaultParagraphFont"/>
    <w:rsid w:val="00FE0381"/>
    <w:rPr>
      <w:b/>
      <w:bCs/>
      <w:color w:val="252525"/>
    </w:rPr>
  </w:style>
  <w:style w:type="character" w:styleId="FollowedHyperlink">
    <w:name w:val="FollowedHyperlink"/>
    <w:basedOn w:val="DefaultParagraphFont"/>
    <w:uiPriority w:val="99"/>
    <w:semiHidden/>
    <w:unhideWhenUsed/>
    <w:rsid w:val="00250B57"/>
    <w:rPr>
      <w:color w:val="800080" w:themeColor="followedHyperlink"/>
      <w:u w:val="single"/>
    </w:rPr>
  </w:style>
  <w:style w:type="paragraph" w:styleId="PlainText">
    <w:name w:val="Plain Text"/>
    <w:basedOn w:val="Normal"/>
    <w:link w:val="PlainTextChar"/>
    <w:uiPriority w:val="99"/>
    <w:semiHidden/>
    <w:unhideWhenUsed/>
    <w:rsid w:val="00C6159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C6159E"/>
    <w:rPr>
      <w:rFonts w:ascii="Consolas" w:hAnsi="Consolas" w:cs="Consolas"/>
      <w:sz w:val="21"/>
      <w:szCs w:val="21"/>
    </w:rPr>
  </w:style>
  <w:style w:type="paragraph" w:styleId="BalloonText">
    <w:name w:val="Balloon Text"/>
    <w:basedOn w:val="Normal"/>
    <w:link w:val="BalloonTextChar"/>
    <w:uiPriority w:val="99"/>
    <w:semiHidden/>
    <w:unhideWhenUsed/>
    <w:rsid w:val="00163E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3E0B"/>
    <w:rPr>
      <w:rFonts w:ascii="Tahoma" w:hAnsi="Tahoma" w:cs="Tahoma"/>
      <w:sz w:val="16"/>
      <w:szCs w:val="16"/>
    </w:rPr>
  </w:style>
  <w:style w:type="paragraph" w:styleId="Header">
    <w:name w:val="header"/>
    <w:basedOn w:val="Normal"/>
    <w:link w:val="HeaderChar"/>
    <w:uiPriority w:val="99"/>
    <w:unhideWhenUsed/>
    <w:rsid w:val="004638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817"/>
  </w:style>
  <w:style w:type="paragraph" w:styleId="Footer">
    <w:name w:val="footer"/>
    <w:basedOn w:val="Normal"/>
    <w:link w:val="FooterChar"/>
    <w:uiPriority w:val="99"/>
    <w:unhideWhenUsed/>
    <w:rsid w:val="004638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994184">
      <w:bodyDiv w:val="1"/>
      <w:marLeft w:val="0"/>
      <w:marRight w:val="0"/>
      <w:marTop w:val="0"/>
      <w:marBottom w:val="0"/>
      <w:divBdr>
        <w:top w:val="none" w:sz="0" w:space="0" w:color="auto"/>
        <w:left w:val="none" w:sz="0" w:space="0" w:color="auto"/>
        <w:bottom w:val="none" w:sz="0" w:space="0" w:color="auto"/>
        <w:right w:val="none" w:sz="0" w:space="0" w:color="auto"/>
      </w:divBdr>
      <w:divsChild>
        <w:div w:id="1237982574">
          <w:marLeft w:val="0"/>
          <w:marRight w:val="0"/>
          <w:marTop w:val="0"/>
          <w:marBottom w:val="0"/>
          <w:divBdr>
            <w:top w:val="none" w:sz="0" w:space="0" w:color="auto"/>
            <w:left w:val="single" w:sz="6" w:space="0" w:color="BBBBBB"/>
            <w:bottom w:val="single" w:sz="6" w:space="0" w:color="BBBBBB"/>
            <w:right w:val="single" w:sz="6" w:space="0" w:color="BBBBBB"/>
          </w:divBdr>
          <w:divsChild>
            <w:div w:id="166798163">
              <w:marLeft w:val="0"/>
              <w:marRight w:val="0"/>
              <w:marTop w:val="0"/>
              <w:marBottom w:val="0"/>
              <w:divBdr>
                <w:top w:val="none" w:sz="0" w:space="0" w:color="auto"/>
                <w:left w:val="none" w:sz="0" w:space="0" w:color="auto"/>
                <w:bottom w:val="none" w:sz="0" w:space="0" w:color="auto"/>
                <w:right w:val="none" w:sz="0" w:space="0" w:color="auto"/>
              </w:divBdr>
              <w:divsChild>
                <w:div w:id="702900548">
                  <w:marLeft w:val="0"/>
                  <w:marRight w:val="0"/>
                  <w:marTop w:val="0"/>
                  <w:marBottom w:val="0"/>
                  <w:divBdr>
                    <w:top w:val="none" w:sz="0" w:space="0" w:color="auto"/>
                    <w:left w:val="none" w:sz="0" w:space="0" w:color="auto"/>
                    <w:bottom w:val="none" w:sz="0" w:space="0" w:color="auto"/>
                    <w:right w:val="none" w:sz="0" w:space="0" w:color="auto"/>
                  </w:divBdr>
                  <w:divsChild>
                    <w:div w:id="391468920">
                      <w:marLeft w:val="0"/>
                      <w:marRight w:val="0"/>
                      <w:marTop w:val="0"/>
                      <w:marBottom w:val="0"/>
                      <w:divBdr>
                        <w:top w:val="none" w:sz="0" w:space="0" w:color="auto"/>
                        <w:left w:val="none" w:sz="0" w:space="0" w:color="auto"/>
                        <w:bottom w:val="none" w:sz="0" w:space="0" w:color="auto"/>
                        <w:right w:val="none" w:sz="0" w:space="0" w:color="auto"/>
                      </w:divBdr>
                      <w:divsChild>
                        <w:div w:id="696585664">
                          <w:marLeft w:val="0"/>
                          <w:marRight w:val="0"/>
                          <w:marTop w:val="0"/>
                          <w:marBottom w:val="0"/>
                          <w:divBdr>
                            <w:top w:val="none" w:sz="0" w:space="0" w:color="auto"/>
                            <w:left w:val="none" w:sz="0" w:space="0" w:color="auto"/>
                            <w:bottom w:val="none" w:sz="0" w:space="0" w:color="auto"/>
                            <w:right w:val="none" w:sz="0" w:space="0" w:color="auto"/>
                          </w:divBdr>
                          <w:divsChild>
                            <w:div w:id="1050883600">
                              <w:marLeft w:val="0"/>
                              <w:marRight w:val="0"/>
                              <w:marTop w:val="0"/>
                              <w:marBottom w:val="0"/>
                              <w:divBdr>
                                <w:top w:val="none" w:sz="0" w:space="0" w:color="auto"/>
                                <w:left w:val="none" w:sz="0" w:space="0" w:color="auto"/>
                                <w:bottom w:val="none" w:sz="0" w:space="0" w:color="auto"/>
                                <w:right w:val="none" w:sz="0" w:space="0" w:color="auto"/>
                              </w:divBdr>
                              <w:divsChild>
                                <w:div w:id="926040554">
                                  <w:marLeft w:val="0"/>
                                  <w:marRight w:val="0"/>
                                  <w:marTop w:val="0"/>
                                  <w:marBottom w:val="0"/>
                                  <w:divBdr>
                                    <w:top w:val="none" w:sz="0" w:space="0" w:color="auto"/>
                                    <w:left w:val="none" w:sz="0" w:space="0" w:color="auto"/>
                                    <w:bottom w:val="none" w:sz="0" w:space="0" w:color="auto"/>
                                    <w:right w:val="none" w:sz="0" w:space="0" w:color="auto"/>
                                  </w:divBdr>
                                  <w:divsChild>
                                    <w:div w:id="289362761">
                                      <w:marLeft w:val="0"/>
                                      <w:marRight w:val="0"/>
                                      <w:marTop w:val="0"/>
                                      <w:marBottom w:val="0"/>
                                      <w:divBdr>
                                        <w:top w:val="none" w:sz="0" w:space="0" w:color="auto"/>
                                        <w:left w:val="none" w:sz="0" w:space="0" w:color="auto"/>
                                        <w:bottom w:val="none" w:sz="0" w:space="0" w:color="auto"/>
                                        <w:right w:val="none" w:sz="0" w:space="0" w:color="auto"/>
                                      </w:divBdr>
                                      <w:divsChild>
                                        <w:div w:id="1015501864">
                                          <w:marLeft w:val="1200"/>
                                          <w:marRight w:val="1200"/>
                                          <w:marTop w:val="0"/>
                                          <w:marBottom w:val="0"/>
                                          <w:divBdr>
                                            <w:top w:val="none" w:sz="0" w:space="0" w:color="auto"/>
                                            <w:left w:val="none" w:sz="0" w:space="0" w:color="auto"/>
                                            <w:bottom w:val="none" w:sz="0" w:space="0" w:color="auto"/>
                                            <w:right w:val="none" w:sz="0" w:space="0" w:color="auto"/>
                                          </w:divBdr>
                                          <w:divsChild>
                                            <w:div w:id="151605255">
                                              <w:marLeft w:val="0"/>
                                              <w:marRight w:val="0"/>
                                              <w:marTop w:val="0"/>
                                              <w:marBottom w:val="0"/>
                                              <w:divBdr>
                                                <w:top w:val="none" w:sz="0" w:space="0" w:color="auto"/>
                                                <w:left w:val="none" w:sz="0" w:space="0" w:color="auto"/>
                                                <w:bottom w:val="none" w:sz="0" w:space="0" w:color="auto"/>
                                                <w:right w:val="none" w:sz="0" w:space="0" w:color="auto"/>
                                              </w:divBdr>
                                              <w:divsChild>
                                                <w:div w:id="718744446">
                                                  <w:marLeft w:val="0"/>
                                                  <w:marRight w:val="0"/>
                                                  <w:marTop w:val="240"/>
                                                  <w:marBottom w:val="240"/>
                                                  <w:divBdr>
                                                    <w:top w:val="none" w:sz="0" w:space="0" w:color="auto"/>
                                                    <w:left w:val="none" w:sz="0" w:space="0" w:color="auto"/>
                                                    <w:bottom w:val="none" w:sz="0" w:space="0" w:color="auto"/>
                                                    <w:right w:val="none" w:sz="0" w:space="0" w:color="auto"/>
                                                  </w:divBdr>
                                                  <w:divsChild>
                                                    <w:div w:id="451093291">
                                                      <w:marLeft w:val="0"/>
                                                      <w:marRight w:val="0"/>
                                                      <w:marTop w:val="0"/>
                                                      <w:marBottom w:val="0"/>
                                                      <w:divBdr>
                                                        <w:top w:val="none" w:sz="0" w:space="0" w:color="auto"/>
                                                        <w:left w:val="none" w:sz="0" w:space="0" w:color="auto"/>
                                                        <w:bottom w:val="none" w:sz="0" w:space="0" w:color="auto"/>
                                                        <w:right w:val="none" w:sz="0" w:space="0" w:color="auto"/>
                                                      </w:divBdr>
                                                      <w:divsChild>
                                                        <w:div w:id="137542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765474">
      <w:bodyDiv w:val="1"/>
      <w:marLeft w:val="0"/>
      <w:marRight w:val="0"/>
      <w:marTop w:val="0"/>
      <w:marBottom w:val="0"/>
      <w:divBdr>
        <w:top w:val="none" w:sz="0" w:space="0" w:color="auto"/>
        <w:left w:val="none" w:sz="0" w:space="0" w:color="auto"/>
        <w:bottom w:val="none" w:sz="0" w:space="0" w:color="auto"/>
        <w:right w:val="none" w:sz="0" w:space="0" w:color="auto"/>
      </w:divBdr>
      <w:divsChild>
        <w:div w:id="610282643">
          <w:marLeft w:val="0"/>
          <w:marRight w:val="0"/>
          <w:marTop w:val="0"/>
          <w:marBottom w:val="0"/>
          <w:divBdr>
            <w:top w:val="none" w:sz="0" w:space="0" w:color="auto"/>
            <w:left w:val="single" w:sz="6" w:space="0" w:color="BBBBBB"/>
            <w:bottom w:val="single" w:sz="6" w:space="0" w:color="BBBBBB"/>
            <w:right w:val="single" w:sz="6" w:space="0" w:color="BBBBBB"/>
          </w:divBdr>
          <w:divsChild>
            <w:div w:id="992417608">
              <w:marLeft w:val="0"/>
              <w:marRight w:val="0"/>
              <w:marTop w:val="0"/>
              <w:marBottom w:val="0"/>
              <w:divBdr>
                <w:top w:val="none" w:sz="0" w:space="0" w:color="auto"/>
                <w:left w:val="none" w:sz="0" w:space="0" w:color="auto"/>
                <w:bottom w:val="none" w:sz="0" w:space="0" w:color="auto"/>
                <w:right w:val="none" w:sz="0" w:space="0" w:color="auto"/>
              </w:divBdr>
              <w:divsChild>
                <w:div w:id="204298358">
                  <w:marLeft w:val="0"/>
                  <w:marRight w:val="0"/>
                  <w:marTop w:val="0"/>
                  <w:marBottom w:val="0"/>
                  <w:divBdr>
                    <w:top w:val="none" w:sz="0" w:space="0" w:color="auto"/>
                    <w:left w:val="none" w:sz="0" w:space="0" w:color="auto"/>
                    <w:bottom w:val="none" w:sz="0" w:space="0" w:color="auto"/>
                    <w:right w:val="none" w:sz="0" w:space="0" w:color="auto"/>
                  </w:divBdr>
                  <w:divsChild>
                    <w:div w:id="1842508034">
                      <w:marLeft w:val="0"/>
                      <w:marRight w:val="0"/>
                      <w:marTop w:val="0"/>
                      <w:marBottom w:val="0"/>
                      <w:divBdr>
                        <w:top w:val="none" w:sz="0" w:space="0" w:color="auto"/>
                        <w:left w:val="none" w:sz="0" w:space="0" w:color="auto"/>
                        <w:bottom w:val="none" w:sz="0" w:space="0" w:color="auto"/>
                        <w:right w:val="none" w:sz="0" w:space="0" w:color="auto"/>
                      </w:divBdr>
                      <w:divsChild>
                        <w:div w:id="1865553661">
                          <w:marLeft w:val="0"/>
                          <w:marRight w:val="0"/>
                          <w:marTop w:val="0"/>
                          <w:marBottom w:val="0"/>
                          <w:divBdr>
                            <w:top w:val="none" w:sz="0" w:space="0" w:color="auto"/>
                            <w:left w:val="none" w:sz="0" w:space="0" w:color="auto"/>
                            <w:bottom w:val="none" w:sz="0" w:space="0" w:color="auto"/>
                            <w:right w:val="none" w:sz="0" w:space="0" w:color="auto"/>
                          </w:divBdr>
                          <w:divsChild>
                            <w:div w:id="1745763785">
                              <w:marLeft w:val="0"/>
                              <w:marRight w:val="0"/>
                              <w:marTop w:val="0"/>
                              <w:marBottom w:val="0"/>
                              <w:divBdr>
                                <w:top w:val="none" w:sz="0" w:space="0" w:color="auto"/>
                                <w:left w:val="none" w:sz="0" w:space="0" w:color="auto"/>
                                <w:bottom w:val="none" w:sz="0" w:space="0" w:color="auto"/>
                                <w:right w:val="none" w:sz="0" w:space="0" w:color="auto"/>
                              </w:divBdr>
                              <w:divsChild>
                                <w:div w:id="2070884038">
                                  <w:marLeft w:val="0"/>
                                  <w:marRight w:val="0"/>
                                  <w:marTop w:val="0"/>
                                  <w:marBottom w:val="0"/>
                                  <w:divBdr>
                                    <w:top w:val="none" w:sz="0" w:space="0" w:color="auto"/>
                                    <w:left w:val="none" w:sz="0" w:space="0" w:color="auto"/>
                                    <w:bottom w:val="none" w:sz="0" w:space="0" w:color="auto"/>
                                    <w:right w:val="none" w:sz="0" w:space="0" w:color="auto"/>
                                  </w:divBdr>
                                  <w:divsChild>
                                    <w:div w:id="1917010305">
                                      <w:marLeft w:val="0"/>
                                      <w:marRight w:val="0"/>
                                      <w:marTop w:val="0"/>
                                      <w:marBottom w:val="0"/>
                                      <w:divBdr>
                                        <w:top w:val="none" w:sz="0" w:space="0" w:color="auto"/>
                                        <w:left w:val="none" w:sz="0" w:space="0" w:color="auto"/>
                                        <w:bottom w:val="none" w:sz="0" w:space="0" w:color="auto"/>
                                        <w:right w:val="none" w:sz="0" w:space="0" w:color="auto"/>
                                      </w:divBdr>
                                      <w:divsChild>
                                        <w:div w:id="355011764">
                                          <w:marLeft w:val="1200"/>
                                          <w:marRight w:val="1200"/>
                                          <w:marTop w:val="0"/>
                                          <w:marBottom w:val="0"/>
                                          <w:divBdr>
                                            <w:top w:val="none" w:sz="0" w:space="0" w:color="auto"/>
                                            <w:left w:val="none" w:sz="0" w:space="0" w:color="auto"/>
                                            <w:bottom w:val="none" w:sz="0" w:space="0" w:color="auto"/>
                                            <w:right w:val="none" w:sz="0" w:space="0" w:color="auto"/>
                                          </w:divBdr>
                                          <w:divsChild>
                                            <w:div w:id="1774860876">
                                              <w:marLeft w:val="0"/>
                                              <w:marRight w:val="0"/>
                                              <w:marTop w:val="0"/>
                                              <w:marBottom w:val="0"/>
                                              <w:divBdr>
                                                <w:top w:val="none" w:sz="0" w:space="0" w:color="auto"/>
                                                <w:left w:val="none" w:sz="0" w:space="0" w:color="auto"/>
                                                <w:bottom w:val="none" w:sz="0" w:space="0" w:color="auto"/>
                                                <w:right w:val="none" w:sz="0" w:space="0" w:color="auto"/>
                                              </w:divBdr>
                                              <w:divsChild>
                                                <w:div w:id="170993706">
                                                  <w:marLeft w:val="0"/>
                                                  <w:marRight w:val="0"/>
                                                  <w:marTop w:val="0"/>
                                                  <w:marBottom w:val="0"/>
                                                  <w:divBdr>
                                                    <w:top w:val="none" w:sz="0" w:space="0" w:color="auto"/>
                                                    <w:left w:val="none" w:sz="0" w:space="0" w:color="auto"/>
                                                    <w:bottom w:val="none" w:sz="0" w:space="0" w:color="auto"/>
                                                    <w:right w:val="none" w:sz="0" w:space="0" w:color="auto"/>
                                                  </w:divBdr>
                                                  <w:divsChild>
                                                    <w:div w:id="17433984">
                                                      <w:marLeft w:val="0"/>
                                                      <w:marRight w:val="0"/>
                                                      <w:marTop w:val="0"/>
                                                      <w:marBottom w:val="0"/>
                                                      <w:divBdr>
                                                        <w:top w:val="none" w:sz="0" w:space="0" w:color="auto"/>
                                                        <w:left w:val="none" w:sz="0" w:space="0" w:color="auto"/>
                                                        <w:bottom w:val="none" w:sz="0" w:space="0" w:color="auto"/>
                                                        <w:right w:val="none" w:sz="0" w:space="0" w:color="auto"/>
                                                      </w:divBdr>
                                                      <w:divsChild>
                                                        <w:div w:id="42037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0341248">
      <w:bodyDiv w:val="1"/>
      <w:marLeft w:val="30"/>
      <w:marRight w:val="30"/>
      <w:marTop w:val="30"/>
      <w:marBottom w:val="30"/>
      <w:divBdr>
        <w:top w:val="none" w:sz="0" w:space="0" w:color="auto"/>
        <w:left w:val="none" w:sz="0" w:space="0" w:color="auto"/>
        <w:bottom w:val="none" w:sz="0" w:space="0" w:color="auto"/>
        <w:right w:val="none" w:sz="0" w:space="0" w:color="auto"/>
      </w:divBdr>
      <w:divsChild>
        <w:div w:id="684286450">
          <w:marLeft w:val="0"/>
          <w:marRight w:val="0"/>
          <w:marTop w:val="0"/>
          <w:marBottom w:val="0"/>
          <w:divBdr>
            <w:top w:val="none" w:sz="0" w:space="0" w:color="auto"/>
            <w:left w:val="none" w:sz="0" w:space="0" w:color="auto"/>
            <w:bottom w:val="none" w:sz="0" w:space="0" w:color="auto"/>
            <w:right w:val="none" w:sz="0" w:space="0" w:color="auto"/>
          </w:divBdr>
          <w:divsChild>
            <w:div w:id="1621767303">
              <w:marLeft w:val="45"/>
              <w:marRight w:val="45"/>
              <w:marTop w:val="45"/>
              <w:marBottom w:val="45"/>
              <w:divBdr>
                <w:top w:val="none" w:sz="0" w:space="0" w:color="auto"/>
                <w:left w:val="none" w:sz="0" w:space="0" w:color="auto"/>
                <w:bottom w:val="none" w:sz="0" w:space="0" w:color="auto"/>
                <w:right w:val="none" w:sz="0" w:space="0" w:color="auto"/>
              </w:divBdr>
              <w:divsChild>
                <w:div w:id="751244245">
                  <w:marLeft w:val="0"/>
                  <w:marRight w:val="0"/>
                  <w:marTop w:val="0"/>
                  <w:marBottom w:val="0"/>
                  <w:divBdr>
                    <w:top w:val="none" w:sz="0" w:space="0" w:color="auto"/>
                    <w:left w:val="none" w:sz="0" w:space="0" w:color="auto"/>
                    <w:bottom w:val="none" w:sz="0" w:space="0" w:color="auto"/>
                    <w:right w:val="none" w:sz="0" w:space="0" w:color="auto"/>
                  </w:divBdr>
                  <w:divsChild>
                    <w:div w:id="525407908">
                      <w:marLeft w:val="0"/>
                      <w:marRight w:val="0"/>
                      <w:marTop w:val="0"/>
                      <w:marBottom w:val="0"/>
                      <w:divBdr>
                        <w:top w:val="none" w:sz="0" w:space="0" w:color="auto"/>
                        <w:left w:val="none" w:sz="0" w:space="0" w:color="auto"/>
                        <w:bottom w:val="none" w:sz="0" w:space="0" w:color="auto"/>
                        <w:right w:val="none" w:sz="0" w:space="0" w:color="auto"/>
                      </w:divBdr>
                    </w:div>
                    <w:div w:id="85441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797021">
      <w:bodyDiv w:val="1"/>
      <w:marLeft w:val="30"/>
      <w:marRight w:val="30"/>
      <w:marTop w:val="30"/>
      <w:marBottom w:val="30"/>
      <w:divBdr>
        <w:top w:val="none" w:sz="0" w:space="0" w:color="auto"/>
        <w:left w:val="none" w:sz="0" w:space="0" w:color="auto"/>
        <w:bottom w:val="none" w:sz="0" w:space="0" w:color="auto"/>
        <w:right w:val="none" w:sz="0" w:space="0" w:color="auto"/>
      </w:divBdr>
      <w:divsChild>
        <w:div w:id="868756377">
          <w:marLeft w:val="0"/>
          <w:marRight w:val="0"/>
          <w:marTop w:val="0"/>
          <w:marBottom w:val="0"/>
          <w:divBdr>
            <w:top w:val="none" w:sz="0" w:space="0" w:color="auto"/>
            <w:left w:val="none" w:sz="0" w:space="0" w:color="auto"/>
            <w:bottom w:val="none" w:sz="0" w:space="0" w:color="auto"/>
            <w:right w:val="none" w:sz="0" w:space="0" w:color="auto"/>
          </w:divBdr>
          <w:divsChild>
            <w:div w:id="1540438298">
              <w:marLeft w:val="45"/>
              <w:marRight w:val="45"/>
              <w:marTop w:val="45"/>
              <w:marBottom w:val="45"/>
              <w:divBdr>
                <w:top w:val="none" w:sz="0" w:space="0" w:color="auto"/>
                <w:left w:val="none" w:sz="0" w:space="0" w:color="auto"/>
                <w:bottom w:val="none" w:sz="0" w:space="0" w:color="auto"/>
                <w:right w:val="none" w:sz="0" w:space="0" w:color="auto"/>
              </w:divBdr>
              <w:divsChild>
                <w:div w:id="443039310">
                  <w:marLeft w:val="0"/>
                  <w:marRight w:val="0"/>
                  <w:marTop w:val="0"/>
                  <w:marBottom w:val="0"/>
                  <w:divBdr>
                    <w:top w:val="none" w:sz="0" w:space="0" w:color="auto"/>
                    <w:left w:val="none" w:sz="0" w:space="0" w:color="auto"/>
                    <w:bottom w:val="none" w:sz="0" w:space="0" w:color="auto"/>
                    <w:right w:val="none" w:sz="0" w:space="0" w:color="auto"/>
                  </w:divBdr>
                  <w:divsChild>
                    <w:div w:id="23189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920534">
      <w:bodyDiv w:val="1"/>
      <w:marLeft w:val="0"/>
      <w:marRight w:val="0"/>
      <w:marTop w:val="0"/>
      <w:marBottom w:val="0"/>
      <w:divBdr>
        <w:top w:val="none" w:sz="0" w:space="0" w:color="auto"/>
        <w:left w:val="none" w:sz="0" w:space="0" w:color="auto"/>
        <w:bottom w:val="none" w:sz="0" w:space="0" w:color="auto"/>
        <w:right w:val="none" w:sz="0" w:space="0" w:color="auto"/>
      </w:divBdr>
      <w:divsChild>
        <w:div w:id="1638335129">
          <w:marLeft w:val="0"/>
          <w:marRight w:val="0"/>
          <w:marTop w:val="0"/>
          <w:marBottom w:val="0"/>
          <w:divBdr>
            <w:top w:val="none" w:sz="0" w:space="0" w:color="auto"/>
            <w:left w:val="single" w:sz="6" w:space="0" w:color="BBBBBB"/>
            <w:bottom w:val="single" w:sz="6" w:space="0" w:color="BBBBBB"/>
            <w:right w:val="single" w:sz="6" w:space="0" w:color="BBBBBB"/>
          </w:divBdr>
          <w:divsChild>
            <w:div w:id="1541435436">
              <w:marLeft w:val="0"/>
              <w:marRight w:val="0"/>
              <w:marTop w:val="0"/>
              <w:marBottom w:val="0"/>
              <w:divBdr>
                <w:top w:val="none" w:sz="0" w:space="0" w:color="auto"/>
                <w:left w:val="none" w:sz="0" w:space="0" w:color="auto"/>
                <w:bottom w:val="none" w:sz="0" w:space="0" w:color="auto"/>
                <w:right w:val="none" w:sz="0" w:space="0" w:color="auto"/>
              </w:divBdr>
              <w:divsChild>
                <w:div w:id="1207379366">
                  <w:marLeft w:val="0"/>
                  <w:marRight w:val="0"/>
                  <w:marTop w:val="0"/>
                  <w:marBottom w:val="0"/>
                  <w:divBdr>
                    <w:top w:val="none" w:sz="0" w:space="0" w:color="auto"/>
                    <w:left w:val="none" w:sz="0" w:space="0" w:color="auto"/>
                    <w:bottom w:val="none" w:sz="0" w:space="0" w:color="auto"/>
                    <w:right w:val="none" w:sz="0" w:space="0" w:color="auto"/>
                  </w:divBdr>
                  <w:divsChild>
                    <w:div w:id="1833134493">
                      <w:marLeft w:val="0"/>
                      <w:marRight w:val="0"/>
                      <w:marTop w:val="0"/>
                      <w:marBottom w:val="0"/>
                      <w:divBdr>
                        <w:top w:val="none" w:sz="0" w:space="0" w:color="auto"/>
                        <w:left w:val="none" w:sz="0" w:space="0" w:color="auto"/>
                        <w:bottom w:val="none" w:sz="0" w:space="0" w:color="auto"/>
                        <w:right w:val="none" w:sz="0" w:space="0" w:color="auto"/>
                      </w:divBdr>
                      <w:divsChild>
                        <w:div w:id="1793550243">
                          <w:marLeft w:val="0"/>
                          <w:marRight w:val="0"/>
                          <w:marTop w:val="0"/>
                          <w:marBottom w:val="0"/>
                          <w:divBdr>
                            <w:top w:val="none" w:sz="0" w:space="0" w:color="auto"/>
                            <w:left w:val="none" w:sz="0" w:space="0" w:color="auto"/>
                            <w:bottom w:val="none" w:sz="0" w:space="0" w:color="auto"/>
                            <w:right w:val="none" w:sz="0" w:space="0" w:color="auto"/>
                          </w:divBdr>
                          <w:divsChild>
                            <w:div w:id="1448113109">
                              <w:marLeft w:val="0"/>
                              <w:marRight w:val="0"/>
                              <w:marTop w:val="0"/>
                              <w:marBottom w:val="0"/>
                              <w:divBdr>
                                <w:top w:val="none" w:sz="0" w:space="0" w:color="auto"/>
                                <w:left w:val="none" w:sz="0" w:space="0" w:color="auto"/>
                                <w:bottom w:val="none" w:sz="0" w:space="0" w:color="auto"/>
                                <w:right w:val="none" w:sz="0" w:space="0" w:color="auto"/>
                              </w:divBdr>
                              <w:divsChild>
                                <w:div w:id="686905005">
                                  <w:marLeft w:val="0"/>
                                  <w:marRight w:val="0"/>
                                  <w:marTop w:val="0"/>
                                  <w:marBottom w:val="0"/>
                                  <w:divBdr>
                                    <w:top w:val="none" w:sz="0" w:space="0" w:color="auto"/>
                                    <w:left w:val="none" w:sz="0" w:space="0" w:color="auto"/>
                                    <w:bottom w:val="none" w:sz="0" w:space="0" w:color="auto"/>
                                    <w:right w:val="none" w:sz="0" w:space="0" w:color="auto"/>
                                  </w:divBdr>
                                  <w:divsChild>
                                    <w:div w:id="497111914">
                                      <w:marLeft w:val="0"/>
                                      <w:marRight w:val="0"/>
                                      <w:marTop w:val="0"/>
                                      <w:marBottom w:val="0"/>
                                      <w:divBdr>
                                        <w:top w:val="none" w:sz="0" w:space="0" w:color="auto"/>
                                        <w:left w:val="none" w:sz="0" w:space="0" w:color="auto"/>
                                        <w:bottom w:val="none" w:sz="0" w:space="0" w:color="auto"/>
                                        <w:right w:val="none" w:sz="0" w:space="0" w:color="auto"/>
                                      </w:divBdr>
                                      <w:divsChild>
                                        <w:div w:id="862092007">
                                          <w:marLeft w:val="1200"/>
                                          <w:marRight w:val="1200"/>
                                          <w:marTop w:val="0"/>
                                          <w:marBottom w:val="0"/>
                                          <w:divBdr>
                                            <w:top w:val="none" w:sz="0" w:space="0" w:color="auto"/>
                                            <w:left w:val="none" w:sz="0" w:space="0" w:color="auto"/>
                                            <w:bottom w:val="none" w:sz="0" w:space="0" w:color="auto"/>
                                            <w:right w:val="none" w:sz="0" w:space="0" w:color="auto"/>
                                          </w:divBdr>
                                          <w:divsChild>
                                            <w:div w:id="2081247145">
                                              <w:marLeft w:val="0"/>
                                              <w:marRight w:val="0"/>
                                              <w:marTop w:val="0"/>
                                              <w:marBottom w:val="0"/>
                                              <w:divBdr>
                                                <w:top w:val="none" w:sz="0" w:space="0" w:color="auto"/>
                                                <w:left w:val="none" w:sz="0" w:space="0" w:color="auto"/>
                                                <w:bottom w:val="none" w:sz="0" w:space="0" w:color="auto"/>
                                                <w:right w:val="none" w:sz="0" w:space="0" w:color="auto"/>
                                              </w:divBdr>
                                              <w:divsChild>
                                                <w:div w:id="1354838726">
                                                  <w:marLeft w:val="0"/>
                                                  <w:marRight w:val="0"/>
                                                  <w:marTop w:val="240"/>
                                                  <w:marBottom w:val="240"/>
                                                  <w:divBdr>
                                                    <w:top w:val="none" w:sz="0" w:space="0" w:color="auto"/>
                                                    <w:left w:val="none" w:sz="0" w:space="0" w:color="auto"/>
                                                    <w:bottom w:val="none" w:sz="0" w:space="0" w:color="auto"/>
                                                    <w:right w:val="none" w:sz="0" w:space="0" w:color="auto"/>
                                                  </w:divBdr>
                                                  <w:divsChild>
                                                    <w:div w:id="375589644">
                                                      <w:marLeft w:val="0"/>
                                                      <w:marRight w:val="0"/>
                                                      <w:marTop w:val="0"/>
                                                      <w:marBottom w:val="0"/>
                                                      <w:divBdr>
                                                        <w:top w:val="single" w:sz="6" w:space="0" w:color="D6D6D6"/>
                                                        <w:left w:val="single" w:sz="6" w:space="12" w:color="D6D6D6"/>
                                                        <w:bottom w:val="single" w:sz="6" w:space="0" w:color="D6D6D6"/>
                                                        <w:right w:val="single" w:sz="6" w:space="12" w:color="D6D6D6"/>
                                                      </w:divBdr>
                                                      <w:divsChild>
                                                        <w:div w:id="1063258777">
                                                          <w:marLeft w:val="0"/>
                                                          <w:marRight w:val="0"/>
                                                          <w:marTop w:val="0"/>
                                                          <w:marBottom w:val="0"/>
                                                          <w:divBdr>
                                                            <w:top w:val="none" w:sz="0" w:space="0" w:color="auto"/>
                                                            <w:left w:val="none" w:sz="0" w:space="0" w:color="auto"/>
                                                            <w:bottom w:val="none" w:sz="0" w:space="0" w:color="auto"/>
                                                            <w:right w:val="none" w:sz="0" w:space="0" w:color="auto"/>
                                                          </w:divBdr>
                                                          <w:divsChild>
                                                            <w:div w:id="1352992039">
                                                              <w:marLeft w:val="0"/>
                                                              <w:marRight w:val="0"/>
                                                              <w:marTop w:val="0"/>
                                                              <w:marBottom w:val="0"/>
                                                              <w:divBdr>
                                                                <w:top w:val="none" w:sz="0" w:space="0" w:color="auto"/>
                                                                <w:left w:val="none" w:sz="0" w:space="0" w:color="auto"/>
                                                                <w:bottom w:val="none" w:sz="0" w:space="0" w:color="auto"/>
                                                                <w:right w:val="none" w:sz="0" w:space="0" w:color="auto"/>
                                                              </w:divBdr>
                                                              <w:divsChild>
                                                                <w:div w:id="1502308198">
                                                                  <w:marLeft w:val="0"/>
                                                                  <w:marRight w:val="0"/>
                                                                  <w:marTop w:val="0"/>
                                                                  <w:marBottom w:val="0"/>
                                                                  <w:divBdr>
                                                                    <w:top w:val="none" w:sz="0" w:space="0" w:color="auto"/>
                                                                    <w:left w:val="none" w:sz="0" w:space="0" w:color="auto"/>
                                                                    <w:bottom w:val="none" w:sz="0" w:space="0" w:color="auto"/>
                                                                    <w:right w:val="none" w:sz="0" w:space="0" w:color="auto"/>
                                                                  </w:divBdr>
                                                                  <w:divsChild>
                                                                    <w:div w:id="722216128">
                                                                      <w:marLeft w:val="0"/>
                                                                      <w:marRight w:val="0"/>
                                                                      <w:marTop w:val="0"/>
                                                                      <w:marBottom w:val="0"/>
                                                                      <w:divBdr>
                                                                        <w:top w:val="none" w:sz="0" w:space="0" w:color="auto"/>
                                                                        <w:left w:val="none" w:sz="0" w:space="0" w:color="auto"/>
                                                                        <w:bottom w:val="none" w:sz="0" w:space="0" w:color="auto"/>
                                                                        <w:right w:val="none" w:sz="0" w:space="0" w:color="auto"/>
                                                                      </w:divBdr>
                                                                      <w:divsChild>
                                                                        <w:div w:id="377514029">
                                                                          <w:marLeft w:val="0"/>
                                                                          <w:marRight w:val="0"/>
                                                                          <w:marTop w:val="0"/>
                                                                          <w:marBottom w:val="0"/>
                                                                          <w:divBdr>
                                                                            <w:top w:val="none" w:sz="0" w:space="0" w:color="auto"/>
                                                                            <w:left w:val="none" w:sz="0" w:space="0" w:color="auto"/>
                                                                            <w:bottom w:val="none" w:sz="0" w:space="0" w:color="auto"/>
                                                                            <w:right w:val="none" w:sz="0" w:space="0" w:color="auto"/>
                                                                          </w:divBdr>
                                                                          <w:divsChild>
                                                                            <w:div w:id="1138836669">
                                                                              <w:marLeft w:val="0"/>
                                                                              <w:marRight w:val="0"/>
                                                                              <w:marTop w:val="0"/>
                                                                              <w:marBottom w:val="0"/>
                                                                              <w:divBdr>
                                                                                <w:top w:val="none" w:sz="0" w:space="0" w:color="auto"/>
                                                                                <w:left w:val="none" w:sz="0" w:space="0" w:color="auto"/>
                                                                                <w:bottom w:val="none" w:sz="0" w:space="0" w:color="auto"/>
                                                                                <w:right w:val="none" w:sz="0" w:space="0" w:color="auto"/>
                                                                              </w:divBdr>
                                                                              <w:divsChild>
                                                                                <w:div w:id="184104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011110">
      <w:bodyDiv w:val="1"/>
      <w:marLeft w:val="30"/>
      <w:marRight w:val="30"/>
      <w:marTop w:val="30"/>
      <w:marBottom w:val="30"/>
      <w:divBdr>
        <w:top w:val="none" w:sz="0" w:space="0" w:color="auto"/>
        <w:left w:val="none" w:sz="0" w:space="0" w:color="auto"/>
        <w:bottom w:val="none" w:sz="0" w:space="0" w:color="auto"/>
        <w:right w:val="none" w:sz="0" w:space="0" w:color="auto"/>
      </w:divBdr>
      <w:divsChild>
        <w:div w:id="1940868983">
          <w:marLeft w:val="0"/>
          <w:marRight w:val="0"/>
          <w:marTop w:val="0"/>
          <w:marBottom w:val="0"/>
          <w:divBdr>
            <w:top w:val="none" w:sz="0" w:space="0" w:color="auto"/>
            <w:left w:val="none" w:sz="0" w:space="0" w:color="auto"/>
            <w:bottom w:val="none" w:sz="0" w:space="0" w:color="auto"/>
            <w:right w:val="none" w:sz="0" w:space="0" w:color="auto"/>
          </w:divBdr>
          <w:divsChild>
            <w:div w:id="1009143760">
              <w:marLeft w:val="45"/>
              <w:marRight w:val="45"/>
              <w:marTop w:val="45"/>
              <w:marBottom w:val="45"/>
              <w:divBdr>
                <w:top w:val="none" w:sz="0" w:space="0" w:color="auto"/>
                <w:left w:val="none" w:sz="0" w:space="0" w:color="auto"/>
                <w:bottom w:val="none" w:sz="0" w:space="0" w:color="auto"/>
                <w:right w:val="none" w:sz="0" w:space="0" w:color="auto"/>
              </w:divBdr>
              <w:divsChild>
                <w:div w:id="619074591">
                  <w:marLeft w:val="0"/>
                  <w:marRight w:val="0"/>
                  <w:marTop w:val="0"/>
                  <w:marBottom w:val="0"/>
                  <w:divBdr>
                    <w:top w:val="none" w:sz="0" w:space="0" w:color="auto"/>
                    <w:left w:val="none" w:sz="0" w:space="0" w:color="auto"/>
                    <w:bottom w:val="none" w:sz="0" w:space="0" w:color="auto"/>
                    <w:right w:val="none" w:sz="0" w:space="0" w:color="auto"/>
                  </w:divBdr>
                  <w:divsChild>
                    <w:div w:id="86528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6497">
      <w:bodyDiv w:val="1"/>
      <w:marLeft w:val="0"/>
      <w:marRight w:val="0"/>
      <w:marTop w:val="0"/>
      <w:marBottom w:val="0"/>
      <w:divBdr>
        <w:top w:val="none" w:sz="0" w:space="0" w:color="auto"/>
        <w:left w:val="none" w:sz="0" w:space="0" w:color="auto"/>
        <w:bottom w:val="none" w:sz="0" w:space="0" w:color="auto"/>
        <w:right w:val="none" w:sz="0" w:space="0" w:color="auto"/>
      </w:divBdr>
      <w:divsChild>
        <w:div w:id="407076594">
          <w:marLeft w:val="0"/>
          <w:marRight w:val="0"/>
          <w:marTop w:val="0"/>
          <w:marBottom w:val="0"/>
          <w:divBdr>
            <w:top w:val="none" w:sz="0" w:space="0" w:color="auto"/>
            <w:left w:val="single" w:sz="6" w:space="0" w:color="BBBBBB"/>
            <w:bottom w:val="single" w:sz="6" w:space="0" w:color="BBBBBB"/>
            <w:right w:val="single" w:sz="6" w:space="0" w:color="BBBBBB"/>
          </w:divBdr>
          <w:divsChild>
            <w:div w:id="1631670912">
              <w:marLeft w:val="0"/>
              <w:marRight w:val="0"/>
              <w:marTop w:val="0"/>
              <w:marBottom w:val="0"/>
              <w:divBdr>
                <w:top w:val="none" w:sz="0" w:space="0" w:color="auto"/>
                <w:left w:val="none" w:sz="0" w:space="0" w:color="auto"/>
                <w:bottom w:val="none" w:sz="0" w:space="0" w:color="auto"/>
                <w:right w:val="none" w:sz="0" w:space="0" w:color="auto"/>
              </w:divBdr>
              <w:divsChild>
                <w:div w:id="1001853629">
                  <w:marLeft w:val="0"/>
                  <w:marRight w:val="0"/>
                  <w:marTop w:val="0"/>
                  <w:marBottom w:val="0"/>
                  <w:divBdr>
                    <w:top w:val="none" w:sz="0" w:space="0" w:color="auto"/>
                    <w:left w:val="none" w:sz="0" w:space="0" w:color="auto"/>
                    <w:bottom w:val="none" w:sz="0" w:space="0" w:color="auto"/>
                    <w:right w:val="none" w:sz="0" w:space="0" w:color="auto"/>
                  </w:divBdr>
                  <w:divsChild>
                    <w:div w:id="1697580321">
                      <w:marLeft w:val="0"/>
                      <w:marRight w:val="0"/>
                      <w:marTop w:val="0"/>
                      <w:marBottom w:val="0"/>
                      <w:divBdr>
                        <w:top w:val="none" w:sz="0" w:space="0" w:color="auto"/>
                        <w:left w:val="none" w:sz="0" w:space="0" w:color="auto"/>
                        <w:bottom w:val="none" w:sz="0" w:space="0" w:color="auto"/>
                        <w:right w:val="none" w:sz="0" w:space="0" w:color="auto"/>
                      </w:divBdr>
                      <w:divsChild>
                        <w:div w:id="1874999599">
                          <w:marLeft w:val="0"/>
                          <w:marRight w:val="0"/>
                          <w:marTop w:val="0"/>
                          <w:marBottom w:val="0"/>
                          <w:divBdr>
                            <w:top w:val="none" w:sz="0" w:space="0" w:color="auto"/>
                            <w:left w:val="none" w:sz="0" w:space="0" w:color="auto"/>
                            <w:bottom w:val="none" w:sz="0" w:space="0" w:color="auto"/>
                            <w:right w:val="none" w:sz="0" w:space="0" w:color="auto"/>
                          </w:divBdr>
                          <w:divsChild>
                            <w:div w:id="1627154475">
                              <w:marLeft w:val="0"/>
                              <w:marRight w:val="0"/>
                              <w:marTop w:val="0"/>
                              <w:marBottom w:val="0"/>
                              <w:divBdr>
                                <w:top w:val="none" w:sz="0" w:space="0" w:color="auto"/>
                                <w:left w:val="none" w:sz="0" w:space="0" w:color="auto"/>
                                <w:bottom w:val="none" w:sz="0" w:space="0" w:color="auto"/>
                                <w:right w:val="none" w:sz="0" w:space="0" w:color="auto"/>
                              </w:divBdr>
                              <w:divsChild>
                                <w:div w:id="1942953111">
                                  <w:marLeft w:val="0"/>
                                  <w:marRight w:val="0"/>
                                  <w:marTop w:val="0"/>
                                  <w:marBottom w:val="0"/>
                                  <w:divBdr>
                                    <w:top w:val="none" w:sz="0" w:space="0" w:color="auto"/>
                                    <w:left w:val="none" w:sz="0" w:space="0" w:color="auto"/>
                                    <w:bottom w:val="none" w:sz="0" w:space="0" w:color="auto"/>
                                    <w:right w:val="none" w:sz="0" w:space="0" w:color="auto"/>
                                  </w:divBdr>
                                  <w:divsChild>
                                    <w:div w:id="1562522534">
                                      <w:marLeft w:val="0"/>
                                      <w:marRight w:val="0"/>
                                      <w:marTop w:val="0"/>
                                      <w:marBottom w:val="0"/>
                                      <w:divBdr>
                                        <w:top w:val="none" w:sz="0" w:space="0" w:color="auto"/>
                                        <w:left w:val="none" w:sz="0" w:space="0" w:color="auto"/>
                                        <w:bottom w:val="none" w:sz="0" w:space="0" w:color="auto"/>
                                        <w:right w:val="none" w:sz="0" w:space="0" w:color="auto"/>
                                      </w:divBdr>
                                      <w:divsChild>
                                        <w:div w:id="684668954">
                                          <w:marLeft w:val="1200"/>
                                          <w:marRight w:val="1200"/>
                                          <w:marTop w:val="0"/>
                                          <w:marBottom w:val="0"/>
                                          <w:divBdr>
                                            <w:top w:val="none" w:sz="0" w:space="0" w:color="auto"/>
                                            <w:left w:val="none" w:sz="0" w:space="0" w:color="auto"/>
                                            <w:bottom w:val="none" w:sz="0" w:space="0" w:color="auto"/>
                                            <w:right w:val="none" w:sz="0" w:space="0" w:color="auto"/>
                                          </w:divBdr>
                                          <w:divsChild>
                                            <w:div w:id="1023288187">
                                              <w:marLeft w:val="0"/>
                                              <w:marRight w:val="0"/>
                                              <w:marTop w:val="0"/>
                                              <w:marBottom w:val="0"/>
                                              <w:divBdr>
                                                <w:top w:val="none" w:sz="0" w:space="0" w:color="auto"/>
                                                <w:left w:val="none" w:sz="0" w:space="0" w:color="auto"/>
                                                <w:bottom w:val="none" w:sz="0" w:space="0" w:color="auto"/>
                                                <w:right w:val="none" w:sz="0" w:space="0" w:color="auto"/>
                                              </w:divBdr>
                                              <w:divsChild>
                                                <w:div w:id="1053315326">
                                                  <w:marLeft w:val="0"/>
                                                  <w:marRight w:val="0"/>
                                                  <w:marTop w:val="0"/>
                                                  <w:marBottom w:val="0"/>
                                                  <w:divBdr>
                                                    <w:top w:val="none" w:sz="0" w:space="0" w:color="auto"/>
                                                    <w:left w:val="none" w:sz="0" w:space="0" w:color="auto"/>
                                                    <w:bottom w:val="none" w:sz="0" w:space="0" w:color="auto"/>
                                                    <w:right w:val="none" w:sz="0" w:space="0" w:color="auto"/>
                                                  </w:divBdr>
                                                  <w:divsChild>
                                                    <w:div w:id="1613779468">
                                                      <w:marLeft w:val="0"/>
                                                      <w:marRight w:val="0"/>
                                                      <w:marTop w:val="0"/>
                                                      <w:marBottom w:val="0"/>
                                                      <w:divBdr>
                                                        <w:top w:val="none" w:sz="0" w:space="0" w:color="auto"/>
                                                        <w:left w:val="none" w:sz="0" w:space="0" w:color="auto"/>
                                                        <w:bottom w:val="none" w:sz="0" w:space="0" w:color="auto"/>
                                                        <w:right w:val="none" w:sz="0" w:space="0" w:color="auto"/>
                                                      </w:divBdr>
                                                      <w:divsChild>
                                                        <w:div w:id="1060635507">
                                                          <w:marLeft w:val="0"/>
                                                          <w:marRight w:val="0"/>
                                                          <w:marTop w:val="0"/>
                                                          <w:marBottom w:val="0"/>
                                                          <w:divBdr>
                                                            <w:top w:val="none" w:sz="0" w:space="0" w:color="auto"/>
                                                            <w:left w:val="none" w:sz="0" w:space="0" w:color="auto"/>
                                                            <w:bottom w:val="none" w:sz="0" w:space="0" w:color="auto"/>
                                                            <w:right w:val="none" w:sz="0" w:space="0" w:color="auto"/>
                                                          </w:divBdr>
                                                          <w:divsChild>
                                                            <w:div w:id="579022232">
                                                              <w:marLeft w:val="0"/>
                                                              <w:marRight w:val="0"/>
                                                              <w:marTop w:val="0"/>
                                                              <w:marBottom w:val="0"/>
                                                              <w:divBdr>
                                                                <w:top w:val="none" w:sz="0" w:space="0" w:color="auto"/>
                                                                <w:left w:val="none" w:sz="0" w:space="0" w:color="auto"/>
                                                                <w:bottom w:val="none" w:sz="0" w:space="0" w:color="auto"/>
                                                                <w:right w:val="none" w:sz="0" w:space="0" w:color="auto"/>
                                                              </w:divBdr>
                                                              <w:divsChild>
                                                                <w:div w:id="328217381">
                                                                  <w:marLeft w:val="0"/>
                                                                  <w:marRight w:val="0"/>
                                                                  <w:marTop w:val="0"/>
                                                                  <w:marBottom w:val="0"/>
                                                                  <w:divBdr>
                                                                    <w:top w:val="none" w:sz="0" w:space="0" w:color="auto"/>
                                                                    <w:left w:val="none" w:sz="0" w:space="0" w:color="auto"/>
                                                                    <w:bottom w:val="none" w:sz="0" w:space="0" w:color="auto"/>
                                                                    <w:right w:val="none" w:sz="0" w:space="0" w:color="auto"/>
                                                                  </w:divBdr>
                                                                  <w:divsChild>
                                                                    <w:div w:id="42413627">
                                                                      <w:marLeft w:val="0"/>
                                                                      <w:marRight w:val="0"/>
                                                                      <w:marTop w:val="0"/>
                                                                      <w:marBottom w:val="0"/>
                                                                      <w:divBdr>
                                                                        <w:top w:val="none" w:sz="0" w:space="0" w:color="auto"/>
                                                                        <w:left w:val="none" w:sz="0" w:space="0" w:color="auto"/>
                                                                        <w:bottom w:val="none" w:sz="0" w:space="0" w:color="auto"/>
                                                                        <w:right w:val="none" w:sz="0" w:space="0" w:color="auto"/>
                                                                      </w:divBdr>
                                                                      <w:divsChild>
                                                                        <w:div w:id="2657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9996462">
      <w:bodyDiv w:val="1"/>
      <w:marLeft w:val="0"/>
      <w:marRight w:val="0"/>
      <w:marTop w:val="0"/>
      <w:marBottom w:val="0"/>
      <w:divBdr>
        <w:top w:val="none" w:sz="0" w:space="0" w:color="auto"/>
        <w:left w:val="none" w:sz="0" w:space="0" w:color="auto"/>
        <w:bottom w:val="none" w:sz="0" w:space="0" w:color="auto"/>
        <w:right w:val="none" w:sz="0" w:space="0" w:color="auto"/>
      </w:divBdr>
      <w:divsChild>
        <w:div w:id="673385852">
          <w:marLeft w:val="0"/>
          <w:marRight w:val="0"/>
          <w:marTop w:val="0"/>
          <w:marBottom w:val="0"/>
          <w:divBdr>
            <w:top w:val="none" w:sz="0" w:space="0" w:color="auto"/>
            <w:left w:val="none" w:sz="0" w:space="0" w:color="auto"/>
            <w:bottom w:val="none" w:sz="0" w:space="0" w:color="auto"/>
            <w:right w:val="none" w:sz="0" w:space="0" w:color="auto"/>
          </w:divBdr>
          <w:divsChild>
            <w:div w:id="10681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5341">
      <w:bodyDiv w:val="1"/>
      <w:marLeft w:val="0"/>
      <w:marRight w:val="0"/>
      <w:marTop w:val="0"/>
      <w:marBottom w:val="0"/>
      <w:divBdr>
        <w:top w:val="none" w:sz="0" w:space="0" w:color="auto"/>
        <w:left w:val="none" w:sz="0" w:space="0" w:color="auto"/>
        <w:bottom w:val="none" w:sz="0" w:space="0" w:color="auto"/>
        <w:right w:val="none" w:sz="0" w:space="0" w:color="auto"/>
      </w:divBdr>
      <w:divsChild>
        <w:div w:id="1876457736">
          <w:marLeft w:val="0"/>
          <w:marRight w:val="0"/>
          <w:marTop w:val="0"/>
          <w:marBottom w:val="0"/>
          <w:divBdr>
            <w:top w:val="none" w:sz="0" w:space="0" w:color="auto"/>
            <w:left w:val="single" w:sz="6" w:space="0" w:color="BBBBBB"/>
            <w:bottom w:val="single" w:sz="6" w:space="0" w:color="BBBBBB"/>
            <w:right w:val="single" w:sz="6" w:space="0" w:color="BBBBBB"/>
          </w:divBdr>
          <w:divsChild>
            <w:div w:id="467210004">
              <w:marLeft w:val="0"/>
              <w:marRight w:val="0"/>
              <w:marTop w:val="0"/>
              <w:marBottom w:val="0"/>
              <w:divBdr>
                <w:top w:val="none" w:sz="0" w:space="0" w:color="auto"/>
                <w:left w:val="none" w:sz="0" w:space="0" w:color="auto"/>
                <w:bottom w:val="none" w:sz="0" w:space="0" w:color="auto"/>
                <w:right w:val="none" w:sz="0" w:space="0" w:color="auto"/>
              </w:divBdr>
              <w:divsChild>
                <w:div w:id="1441148562">
                  <w:marLeft w:val="0"/>
                  <w:marRight w:val="0"/>
                  <w:marTop w:val="0"/>
                  <w:marBottom w:val="0"/>
                  <w:divBdr>
                    <w:top w:val="none" w:sz="0" w:space="0" w:color="auto"/>
                    <w:left w:val="none" w:sz="0" w:space="0" w:color="auto"/>
                    <w:bottom w:val="none" w:sz="0" w:space="0" w:color="auto"/>
                    <w:right w:val="none" w:sz="0" w:space="0" w:color="auto"/>
                  </w:divBdr>
                  <w:divsChild>
                    <w:div w:id="1867795423">
                      <w:marLeft w:val="0"/>
                      <w:marRight w:val="0"/>
                      <w:marTop w:val="0"/>
                      <w:marBottom w:val="0"/>
                      <w:divBdr>
                        <w:top w:val="none" w:sz="0" w:space="0" w:color="auto"/>
                        <w:left w:val="none" w:sz="0" w:space="0" w:color="auto"/>
                        <w:bottom w:val="none" w:sz="0" w:space="0" w:color="auto"/>
                        <w:right w:val="none" w:sz="0" w:space="0" w:color="auto"/>
                      </w:divBdr>
                      <w:divsChild>
                        <w:div w:id="1363634506">
                          <w:marLeft w:val="0"/>
                          <w:marRight w:val="0"/>
                          <w:marTop w:val="0"/>
                          <w:marBottom w:val="0"/>
                          <w:divBdr>
                            <w:top w:val="none" w:sz="0" w:space="0" w:color="auto"/>
                            <w:left w:val="none" w:sz="0" w:space="0" w:color="auto"/>
                            <w:bottom w:val="none" w:sz="0" w:space="0" w:color="auto"/>
                            <w:right w:val="none" w:sz="0" w:space="0" w:color="auto"/>
                          </w:divBdr>
                          <w:divsChild>
                            <w:div w:id="328364199">
                              <w:marLeft w:val="0"/>
                              <w:marRight w:val="0"/>
                              <w:marTop w:val="0"/>
                              <w:marBottom w:val="0"/>
                              <w:divBdr>
                                <w:top w:val="none" w:sz="0" w:space="0" w:color="auto"/>
                                <w:left w:val="none" w:sz="0" w:space="0" w:color="auto"/>
                                <w:bottom w:val="none" w:sz="0" w:space="0" w:color="auto"/>
                                <w:right w:val="none" w:sz="0" w:space="0" w:color="auto"/>
                              </w:divBdr>
                              <w:divsChild>
                                <w:div w:id="1847481140">
                                  <w:marLeft w:val="0"/>
                                  <w:marRight w:val="0"/>
                                  <w:marTop w:val="0"/>
                                  <w:marBottom w:val="0"/>
                                  <w:divBdr>
                                    <w:top w:val="none" w:sz="0" w:space="0" w:color="auto"/>
                                    <w:left w:val="none" w:sz="0" w:space="0" w:color="auto"/>
                                    <w:bottom w:val="none" w:sz="0" w:space="0" w:color="auto"/>
                                    <w:right w:val="none" w:sz="0" w:space="0" w:color="auto"/>
                                  </w:divBdr>
                                  <w:divsChild>
                                    <w:div w:id="792020049">
                                      <w:marLeft w:val="0"/>
                                      <w:marRight w:val="0"/>
                                      <w:marTop w:val="0"/>
                                      <w:marBottom w:val="0"/>
                                      <w:divBdr>
                                        <w:top w:val="none" w:sz="0" w:space="0" w:color="auto"/>
                                        <w:left w:val="none" w:sz="0" w:space="0" w:color="auto"/>
                                        <w:bottom w:val="none" w:sz="0" w:space="0" w:color="auto"/>
                                        <w:right w:val="none" w:sz="0" w:space="0" w:color="auto"/>
                                      </w:divBdr>
                                      <w:divsChild>
                                        <w:div w:id="886142031">
                                          <w:marLeft w:val="1200"/>
                                          <w:marRight w:val="1200"/>
                                          <w:marTop w:val="0"/>
                                          <w:marBottom w:val="0"/>
                                          <w:divBdr>
                                            <w:top w:val="none" w:sz="0" w:space="0" w:color="auto"/>
                                            <w:left w:val="none" w:sz="0" w:space="0" w:color="auto"/>
                                            <w:bottom w:val="none" w:sz="0" w:space="0" w:color="auto"/>
                                            <w:right w:val="none" w:sz="0" w:space="0" w:color="auto"/>
                                          </w:divBdr>
                                          <w:divsChild>
                                            <w:div w:id="1375889163">
                                              <w:marLeft w:val="0"/>
                                              <w:marRight w:val="0"/>
                                              <w:marTop w:val="0"/>
                                              <w:marBottom w:val="0"/>
                                              <w:divBdr>
                                                <w:top w:val="none" w:sz="0" w:space="0" w:color="auto"/>
                                                <w:left w:val="none" w:sz="0" w:space="0" w:color="auto"/>
                                                <w:bottom w:val="none" w:sz="0" w:space="0" w:color="auto"/>
                                                <w:right w:val="none" w:sz="0" w:space="0" w:color="auto"/>
                                              </w:divBdr>
                                              <w:divsChild>
                                                <w:div w:id="2002657571">
                                                  <w:marLeft w:val="0"/>
                                                  <w:marRight w:val="0"/>
                                                  <w:marTop w:val="0"/>
                                                  <w:marBottom w:val="0"/>
                                                  <w:divBdr>
                                                    <w:top w:val="none" w:sz="0" w:space="0" w:color="auto"/>
                                                    <w:left w:val="none" w:sz="0" w:space="0" w:color="auto"/>
                                                    <w:bottom w:val="none" w:sz="0" w:space="0" w:color="auto"/>
                                                    <w:right w:val="none" w:sz="0" w:space="0" w:color="auto"/>
                                                  </w:divBdr>
                                                  <w:divsChild>
                                                    <w:div w:id="553199819">
                                                      <w:marLeft w:val="0"/>
                                                      <w:marRight w:val="0"/>
                                                      <w:marTop w:val="0"/>
                                                      <w:marBottom w:val="0"/>
                                                      <w:divBdr>
                                                        <w:top w:val="none" w:sz="0" w:space="0" w:color="auto"/>
                                                        <w:left w:val="none" w:sz="0" w:space="0" w:color="auto"/>
                                                        <w:bottom w:val="none" w:sz="0" w:space="0" w:color="auto"/>
                                                        <w:right w:val="none" w:sz="0" w:space="0" w:color="auto"/>
                                                      </w:divBdr>
                                                      <w:divsChild>
                                                        <w:div w:id="133931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8507744">
      <w:bodyDiv w:val="1"/>
      <w:marLeft w:val="0"/>
      <w:marRight w:val="0"/>
      <w:marTop w:val="0"/>
      <w:marBottom w:val="0"/>
      <w:divBdr>
        <w:top w:val="none" w:sz="0" w:space="0" w:color="auto"/>
        <w:left w:val="none" w:sz="0" w:space="0" w:color="auto"/>
        <w:bottom w:val="none" w:sz="0" w:space="0" w:color="auto"/>
        <w:right w:val="none" w:sz="0" w:space="0" w:color="auto"/>
      </w:divBdr>
      <w:divsChild>
        <w:div w:id="1408385067">
          <w:marLeft w:val="0"/>
          <w:marRight w:val="0"/>
          <w:marTop w:val="0"/>
          <w:marBottom w:val="0"/>
          <w:divBdr>
            <w:top w:val="none" w:sz="0" w:space="0" w:color="auto"/>
            <w:left w:val="single" w:sz="6" w:space="0" w:color="BBBBBB"/>
            <w:bottom w:val="single" w:sz="6" w:space="0" w:color="BBBBBB"/>
            <w:right w:val="single" w:sz="6" w:space="0" w:color="BBBBBB"/>
          </w:divBdr>
          <w:divsChild>
            <w:div w:id="688458321">
              <w:marLeft w:val="0"/>
              <w:marRight w:val="0"/>
              <w:marTop w:val="0"/>
              <w:marBottom w:val="0"/>
              <w:divBdr>
                <w:top w:val="none" w:sz="0" w:space="0" w:color="auto"/>
                <w:left w:val="none" w:sz="0" w:space="0" w:color="auto"/>
                <w:bottom w:val="none" w:sz="0" w:space="0" w:color="auto"/>
                <w:right w:val="none" w:sz="0" w:space="0" w:color="auto"/>
              </w:divBdr>
              <w:divsChild>
                <w:div w:id="227880127">
                  <w:marLeft w:val="0"/>
                  <w:marRight w:val="0"/>
                  <w:marTop w:val="0"/>
                  <w:marBottom w:val="0"/>
                  <w:divBdr>
                    <w:top w:val="none" w:sz="0" w:space="0" w:color="auto"/>
                    <w:left w:val="none" w:sz="0" w:space="0" w:color="auto"/>
                    <w:bottom w:val="none" w:sz="0" w:space="0" w:color="auto"/>
                    <w:right w:val="none" w:sz="0" w:space="0" w:color="auto"/>
                  </w:divBdr>
                  <w:divsChild>
                    <w:div w:id="433524090">
                      <w:marLeft w:val="0"/>
                      <w:marRight w:val="0"/>
                      <w:marTop w:val="0"/>
                      <w:marBottom w:val="0"/>
                      <w:divBdr>
                        <w:top w:val="none" w:sz="0" w:space="0" w:color="auto"/>
                        <w:left w:val="none" w:sz="0" w:space="0" w:color="auto"/>
                        <w:bottom w:val="none" w:sz="0" w:space="0" w:color="auto"/>
                        <w:right w:val="none" w:sz="0" w:space="0" w:color="auto"/>
                      </w:divBdr>
                      <w:divsChild>
                        <w:div w:id="885261450">
                          <w:marLeft w:val="0"/>
                          <w:marRight w:val="0"/>
                          <w:marTop w:val="0"/>
                          <w:marBottom w:val="0"/>
                          <w:divBdr>
                            <w:top w:val="none" w:sz="0" w:space="0" w:color="auto"/>
                            <w:left w:val="none" w:sz="0" w:space="0" w:color="auto"/>
                            <w:bottom w:val="none" w:sz="0" w:space="0" w:color="auto"/>
                            <w:right w:val="none" w:sz="0" w:space="0" w:color="auto"/>
                          </w:divBdr>
                          <w:divsChild>
                            <w:div w:id="548342496">
                              <w:marLeft w:val="0"/>
                              <w:marRight w:val="0"/>
                              <w:marTop w:val="0"/>
                              <w:marBottom w:val="0"/>
                              <w:divBdr>
                                <w:top w:val="none" w:sz="0" w:space="0" w:color="auto"/>
                                <w:left w:val="none" w:sz="0" w:space="0" w:color="auto"/>
                                <w:bottom w:val="none" w:sz="0" w:space="0" w:color="auto"/>
                                <w:right w:val="none" w:sz="0" w:space="0" w:color="auto"/>
                              </w:divBdr>
                              <w:divsChild>
                                <w:div w:id="155220688">
                                  <w:marLeft w:val="0"/>
                                  <w:marRight w:val="0"/>
                                  <w:marTop w:val="0"/>
                                  <w:marBottom w:val="0"/>
                                  <w:divBdr>
                                    <w:top w:val="none" w:sz="0" w:space="0" w:color="auto"/>
                                    <w:left w:val="none" w:sz="0" w:space="0" w:color="auto"/>
                                    <w:bottom w:val="none" w:sz="0" w:space="0" w:color="auto"/>
                                    <w:right w:val="none" w:sz="0" w:space="0" w:color="auto"/>
                                  </w:divBdr>
                                  <w:divsChild>
                                    <w:div w:id="740257643">
                                      <w:marLeft w:val="0"/>
                                      <w:marRight w:val="0"/>
                                      <w:marTop w:val="0"/>
                                      <w:marBottom w:val="0"/>
                                      <w:divBdr>
                                        <w:top w:val="none" w:sz="0" w:space="0" w:color="auto"/>
                                        <w:left w:val="none" w:sz="0" w:space="0" w:color="auto"/>
                                        <w:bottom w:val="none" w:sz="0" w:space="0" w:color="auto"/>
                                        <w:right w:val="none" w:sz="0" w:space="0" w:color="auto"/>
                                      </w:divBdr>
                                      <w:divsChild>
                                        <w:div w:id="271940164">
                                          <w:marLeft w:val="1200"/>
                                          <w:marRight w:val="1200"/>
                                          <w:marTop w:val="0"/>
                                          <w:marBottom w:val="0"/>
                                          <w:divBdr>
                                            <w:top w:val="none" w:sz="0" w:space="0" w:color="auto"/>
                                            <w:left w:val="none" w:sz="0" w:space="0" w:color="auto"/>
                                            <w:bottom w:val="none" w:sz="0" w:space="0" w:color="auto"/>
                                            <w:right w:val="none" w:sz="0" w:space="0" w:color="auto"/>
                                          </w:divBdr>
                                          <w:divsChild>
                                            <w:div w:id="1050689531">
                                              <w:marLeft w:val="0"/>
                                              <w:marRight w:val="0"/>
                                              <w:marTop w:val="0"/>
                                              <w:marBottom w:val="0"/>
                                              <w:divBdr>
                                                <w:top w:val="none" w:sz="0" w:space="0" w:color="auto"/>
                                                <w:left w:val="none" w:sz="0" w:space="0" w:color="auto"/>
                                                <w:bottom w:val="none" w:sz="0" w:space="0" w:color="auto"/>
                                                <w:right w:val="none" w:sz="0" w:space="0" w:color="auto"/>
                                              </w:divBdr>
                                              <w:divsChild>
                                                <w:div w:id="506528058">
                                                  <w:marLeft w:val="0"/>
                                                  <w:marRight w:val="0"/>
                                                  <w:marTop w:val="0"/>
                                                  <w:marBottom w:val="0"/>
                                                  <w:divBdr>
                                                    <w:top w:val="none" w:sz="0" w:space="0" w:color="auto"/>
                                                    <w:left w:val="none" w:sz="0" w:space="0" w:color="auto"/>
                                                    <w:bottom w:val="none" w:sz="0" w:space="0" w:color="auto"/>
                                                    <w:right w:val="none" w:sz="0" w:space="0" w:color="auto"/>
                                                  </w:divBdr>
                                                  <w:divsChild>
                                                    <w:div w:id="1230731989">
                                                      <w:marLeft w:val="0"/>
                                                      <w:marRight w:val="0"/>
                                                      <w:marTop w:val="240"/>
                                                      <w:marBottom w:val="240"/>
                                                      <w:divBdr>
                                                        <w:top w:val="none" w:sz="0" w:space="0" w:color="auto"/>
                                                        <w:left w:val="none" w:sz="0" w:space="0" w:color="auto"/>
                                                        <w:bottom w:val="none" w:sz="0" w:space="0" w:color="auto"/>
                                                        <w:right w:val="none" w:sz="0" w:space="0" w:color="auto"/>
                                                      </w:divBdr>
                                                    </w:div>
                                                    <w:div w:id="1940134324">
                                                      <w:marLeft w:val="0"/>
                                                      <w:marRight w:val="0"/>
                                                      <w:marTop w:val="0"/>
                                                      <w:marBottom w:val="0"/>
                                                      <w:divBdr>
                                                        <w:top w:val="none" w:sz="0" w:space="0" w:color="auto"/>
                                                        <w:left w:val="none" w:sz="0" w:space="0" w:color="auto"/>
                                                        <w:bottom w:val="none" w:sz="0" w:space="0" w:color="auto"/>
                                                        <w:right w:val="none" w:sz="0" w:space="0" w:color="auto"/>
                                                      </w:divBdr>
                                                    </w:div>
                                                  </w:divsChild>
                                                </w:div>
                                                <w:div w:id="555511660">
                                                  <w:marLeft w:val="0"/>
                                                  <w:marRight w:val="0"/>
                                                  <w:marTop w:val="0"/>
                                                  <w:marBottom w:val="0"/>
                                                  <w:divBdr>
                                                    <w:top w:val="none" w:sz="0" w:space="0" w:color="auto"/>
                                                    <w:left w:val="none" w:sz="0" w:space="0" w:color="auto"/>
                                                    <w:bottom w:val="none" w:sz="0" w:space="0" w:color="auto"/>
                                                    <w:right w:val="none" w:sz="0" w:space="0" w:color="auto"/>
                                                  </w:divBdr>
                                                  <w:divsChild>
                                                    <w:div w:id="1066339480">
                                                      <w:marLeft w:val="0"/>
                                                      <w:marRight w:val="0"/>
                                                      <w:marTop w:val="0"/>
                                                      <w:marBottom w:val="0"/>
                                                      <w:divBdr>
                                                        <w:top w:val="none" w:sz="0" w:space="0" w:color="auto"/>
                                                        <w:left w:val="none" w:sz="0" w:space="0" w:color="auto"/>
                                                        <w:bottom w:val="none" w:sz="0" w:space="0" w:color="auto"/>
                                                        <w:right w:val="none" w:sz="0" w:space="0" w:color="auto"/>
                                                      </w:divBdr>
                                                      <w:divsChild>
                                                        <w:div w:id="1537812720">
                                                          <w:marLeft w:val="0"/>
                                                          <w:marRight w:val="0"/>
                                                          <w:marTop w:val="0"/>
                                                          <w:marBottom w:val="0"/>
                                                          <w:divBdr>
                                                            <w:top w:val="none" w:sz="0" w:space="0" w:color="auto"/>
                                                            <w:left w:val="none" w:sz="0" w:space="0" w:color="auto"/>
                                                            <w:bottom w:val="none" w:sz="0" w:space="0" w:color="auto"/>
                                                            <w:right w:val="none" w:sz="0" w:space="0" w:color="auto"/>
                                                          </w:divBdr>
                                                          <w:divsChild>
                                                            <w:div w:id="632490234">
                                                              <w:marLeft w:val="0"/>
                                                              <w:marRight w:val="0"/>
                                                              <w:marTop w:val="0"/>
                                                              <w:marBottom w:val="0"/>
                                                              <w:divBdr>
                                                                <w:top w:val="none" w:sz="0" w:space="0" w:color="auto"/>
                                                                <w:left w:val="none" w:sz="0" w:space="0" w:color="auto"/>
                                                                <w:bottom w:val="none" w:sz="0" w:space="0" w:color="auto"/>
                                                                <w:right w:val="none" w:sz="0" w:space="0" w:color="auto"/>
                                                              </w:divBdr>
                                                              <w:divsChild>
                                                                <w:div w:id="47291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3774">
                                                          <w:marLeft w:val="0"/>
                                                          <w:marRight w:val="0"/>
                                                          <w:marTop w:val="0"/>
                                                          <w:marBottom w:val="0"/>
                                                          <w:divBdr>
                                                            <w:top w:val="none" w:sz="0" w:space="0" w:color="auto"/>
                                                            <w:left w:val="none" w:sz="0" w:space="0" w:color="auto"/>
                                                            <w:bottom w:val="none" w:sz="0" w:space="0" w:color="auto"/>
                                                            <w:right w:val="none" w:sz="0" w:space="0" w:color="auto"/>
                                                          </w:divBdr>
                                                          <w:divsChild>
                                                            <w:div w:id="1113668836">
                                                              <w:marLeft w:val="0"/>
                                                              <w:marRight w:val="0"/>
                                                              <w:marTop w:val="0"/>
                                                              <w:marBottom w:val="0"/>
                                                              <w:divBdr>
                                                                <w:top w:val="none" w:sz="0" w:space="0" w:color="auto"/>
                                                                <w:left w:val="none" w:sz="0" w:space="0" w:color="auto"/>
                                                                <w:bottom w:val="none" w:sz="0" w:space="0" w:color="auto"/>
                                                                <w:right w:val="none" w:sz="0" w:space="0" w:color="auto"/>
                                                              </w:divBdr>
                                                              <w:divsChild>
                                                                <w:div w:id="161165337">
                                                                  <w:marLeft w:val="0"/>
                                                                  <w:marRight w:val="0"/>
                                                                  <w:marTop w:val="0"/>
                                                                  <w:marBottom w:val="0"/>
                                                                  <w:divBdr>
                                                                    <w:top w:val="none" w:sz="0" w:space="0" w:color="auto"/>
                                                                    <w:left w:val="none" w:sz="0" w:space="0" w:color="auto"/>
                                                                    <w:bottom w:val="none" w:sz="0" w:space="0" w:color="auto"/>
                                                                    <w:right w:val="none" w:sz="0" w:space="0" w:color="auto"/>
                                                                  </w:divBdr>
                                                                </w:div>
                                                              </w:divsChild>
                                                            </w:div>
                                                            <w:div w:id="1177186888">
                                                              <w:marLeft w:val="0"/>
                                                              <w:marRight w:val="0"/>
                                                              <w:marTop w:val="0"/>
                                                              <w:marBottom w:val="0"/>
                                                              <w:divBdr>
                                                                <w:top w:val="none" w:sz="0" w:space="0" w:color="auto"/>
                                                                <w:left w:val="none" w:sz="0" w:space="0" w:color="auto"/>
                                                                <w:bottom w:val="none" w:sz="0" w:space="0" w:color="auto"/>
                                                                <w:right w:val="none" w:sz="0" w:space="0" w:color="auto"/>
                                                              </w:divBdr>
                                                              <w:divsChild>
                                                                <w:div w:id="275336409">
                                                                  <w:marLeft w:val="0"/>
                                                                  <w:marRight w:val="0"/>
                                                                  <w:marTop w:val="0"/>
                                                                  <w:marBottom w:val="0"/>
                                                                  <w:divBdr>
                                                                    <w:top w:val="none" w:sz="0" w:space="0" w:color="auto"/>
                                                                    <w:left w:val="none" w:sz="0" w:space="0" w:color="auto"/>
                                                                    <w:bottom w:val="none" w:sz="0" w:space="0" w:color="auto"/>
                                                                    <w:right w:val="none" w:sz="0" w:space="0" w:color="auto"/>
                                                                  </w:divBdr>
                                                                </w:div>
                                                              </w:divsChild>
                                                            </w:div>
                                                            <w:div w:id="504592189">
                                                              <w:marLeft w:val="0"/>
                                                              <w:marRight w:val="0"/>
                                                              <w:marTop w:val="0"/>
                                                              <w:marBottom w:val="0"/>
                                                              <w:divBdr>
                                                                <w:top w:val="none" w:sz="0" w:space="0" w:color="auto"/>
                                                                <w:left w:val="none" w:sz="0" w:space="0" w:color="auto"/>
                                                                <w:bottom w:val="none" w:sz="0" w:space="0" w:color="auto"/>
                                                                <w:right w:val="none" w:sz="0" w:space="0" w:color="auto"/>
                                                              </w:divBdr>
                                                              <w:divsChild>
                                                                <w:div w:id="1263566080">
                                                                  <w:marLeft w:val="0"/>
                                                                  <w:marRight w:val="0"/>
                                                                  <w:marTop w:val="0"/>
                                                                  <w:marBottom w:val="0"/>
                                                                  <w:divBdr>
                                                                    <w:top w:val="none" w:sz="0" w:space="0" w:color="auto"/>
                                                                    <w:left w:val="none" w:sz="0" w:space="0" w:color="auto"/>
                                                                    <w:bottom w:val="none" w:sz="0" w:space="0" w:color="auto"/>
                                                                    <w:right w:val="none" w:sz="0" w:space="0" w:color="auto"/>
                                                                  </w:divBdr>
                                                                  <w:divsChild>
                                                                    <w:div w:id="169542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570391">
                                                              <w:marLeft w:val="0"/>
                                                              <w:marRight w:val="0"/>
                                                              <w:marTop w:val="0"/>
                                                              <w:marBottom w:val="0"/>
                                                              <w:divBdr>
                                                                <w:top w:val="none" w:sz="0" w:space="0" w:color="auto"/>
                                                                <w:left w:val="none" w:sz="0" w:space="0" w:color="auto"/>
                                                                <w:bottom w:val="none" w:sz="0" w:space="0" w:color="auto"/>
                                                                <w:right w:val="none" w:sz="0" w:space="0" w:color="auto"/>
                                                              </w:divBdr>
                                                              <w:divsChild>
                                                                <w:div w:id="995105671">
                                                                  <w:marLeft w:val="0"/>
                                                                  <w:marRight w:val="0"/>
                                                                  <w:marTop w:val="0"/>
                                                                  <w:marBottom w:val="0"/>
                                                                  <w:divBdr>
                                                                    <w:top w:val="none" w:sz="0" w:space="0" w:color="auto"/>
                                                                    <w:left w:val="none" w:sz="0" w:space="0" w:color="auto"/>
                                                                    <w:bottom w:val="none" w:sz="0" w:space="0" w:color="auto"/>
                                                                    <w:right w:val="none" w:sz="0" w:space="0" w:color="auto"/>
                                                                  </w:divBdr>
                                                                  <w:divsChild>
                                                                    <w:div w:id="210791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03599">
                                                              <w:marLeft w:val="0"/>
                                                              <w:marRight w:val="0"/>
                                                              <w:marTop w:val="0"/>
                                                              <w:marBottom w:val="0"/>
                                                              <w:divBdr>
                                                                <w:top w:val="none" w:sz="0" w:space="0" w:color="auto"/>
                                                                <w:left w:val="none" w:sz="0" w:space="0" w:color="auto"/>
                                                                <w:bottom w:val="none" w:sz="0" w:space="0" w:color="auto"/>
                                                                <w:right w:val="none" w:sz="0" w:space="0" w:color="auto"/>
                                                              </w:divBdr>
                                                              <w:divsChild>
                                                                <w:div w:id="262422577">
                                                                  <w:marLeft w:val="0"/>
                                                                  <w:marRight w:val="0"/>
                                                                  <w:marTop w:val="0"/>
                                                                  <w:marBottom w:val="0"/>
                                                                  <w:divBdr>
                                                                    <w:top w:val="none" w:sz="0" w:space="0" w:color="auto"/>
                                                                    <w:left w:val="none" w:sz="0" w:space="0" w:color="auto"/>
                                                                    <w:bottom w:val="none" w:sz="0" w:space="0" w:color="auto"/>
                                                                    <w:right w:val="none" w:sz="0" w:space="0" w:color="auto"/>
                                                                  </w:divBdr>
                                                                  <w:divsChild>
                                                                    <w:div w:id="93660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956624">
                                                              <w:marLeft w:val="0"/>
                                                              <w:marRight w:val="0"/>
                                                              <w:marTop w:val="0"/>
                                                              <w:marBottom w:val="0"/>
                                                              <w:divBdr>
                                                                <w:top w:val="none" w:sz="0" w:space="0" w:color="auto"/>
                                                                <w:left w:val="none" w:sz="0" w:space="0" w:color="auto"/>
                                                                <w:bottom w:val="none" w:sz="0" w:space="0" w:color="auto"/>
                                                                <w:right w:val="none" w:sz="0" w:space="0" w:color="auto"/>
                                                              </w:divBdr>
                                                              <w:divsChild>
                                                                <w:div w:id="1970476623">
                                                                  <w:marLeft w:val="0"/>
                                                                  <w:marRight w:val="0"/>
                                                                  <w:marTop w:val="0"/>
                                                                  <w:marBottom w:val="0"/>
                                                                  <w:divBdr>
                                                                    <w:top w:val="none" w:sz="0" w:space="0" w:color="auto"/>
                                                                    <w:left w:val="none" w:sz="0" w:space="0" w:color="auto"/>
                                                                    <w:bottom w:val="none" w:sz="0" w:space="0" w:color="auto"/>
                                                                    <w:right w:val="none" w:sz="0" w:space="0" w:color="auto"/>
                                                                  </w:divBdr>
                                                                  <w:divsChild>
                                                                    <w:div w:id="159947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2552">
                                                              <w:marLeft w:val="0"/>
                                                              <w:marRight w:val="0"/>
                                                              <w:marTop w:val="0"/>
                                                              <w:marBottom w:val="0"/>
                                                              <w:divBdr>
                                                                <w:top w:val="none" w:sz="0" w:space="0" w:color="auto"/>
                                                                <w:left w:val="none" w:sz="0" w:space="0" w:color="auto"/>
                                                                <w:bottom w:val="none" w:sz="0" w:space="0" w:color="auto"/>
                                                                <w:right w:val="none" w:sz="0" w:space="0" w:color="auto"/>
                                                              </w:divBdr>
                                                              <w:divsChild>
                                                                <w:div w:id="1305357658">
                                                                  <w:marLeft w:val="0"/>
                                                                  <w:marRight w:val="0"/>
                                                                  <w:marTop w:val="0"/>
                                                                  <w:marBottom w:val="0"/>
                                                                  <w:divBdr>
                                                                    <w:top w:val="none" w:sz="0" w:space="0" w:color="auto"/>
                                                                    <w:left w:val="none" w:sz="0" w:space="0" w:color="auto"/>
                                                                    <w:bottom w:val="none" w:sz="0" w:space="0" w:color="auto"/>
                                                                    <w:right w:val="none" w:sz="0" w:space="0" w:color="auto"/>
                                                                  </w:divBdr>
                                                                  <w:divsChild>
                                                                    <w:div w:id="96916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766398">
                                                          <w:marLeft w:val="0"/>
                                                          <w:marRight w:val="0"/>
                                                          <w:marTop w:val="0"/>
                                                          <w:marBottom w:val="0"/>
                                                          <w:divBdr>
                                                            <w:top w:val="none" w:sz="0" w:space="0" w:color="auto"/>
                                                            <w:left w:val="none" w:sz="0" w:space="0" w:color="auto"/>
                                                            <w:bottom w:val="none" w:sz="0" w:space="0" w:color="auto"/>
                                                            <w:right w:val="none" w:sz="0" w:space="0" w:color="auto"/>
                                                          </w:divBdr>
                                                          <w:divsChild>
                                                            <w:div w:id="2050180116">
                                                              <w:marLeft w:val="0"/>
                                                              <w:marRight w:val="0"/>
                                                              <w:marTop w:val="0"/>
                                                              <w:marBottom w:val="0"/>
                                                              <w:divBdr>
                                                                <w:top w:val="none" w:sz="0" w:space="0" w:color="auto"/>
                                                                <w:left w:val="none" w:sz="0" w:space="0" w:color="auto"/>
                                                                <w:bottom w:val="none" w:sz="0" w:space="0" w:color="auto"/>
                                                                <w:right w:val="none" w:sz="0" w:space="0" w:color="auto"/>
                                                              </w:divBdr>
                                                              <w:divsChild>
                                                                <w:div w:id="1497303604">
                                                                  <w:marLeft w:val="0"/>
                                                                  <w:marRight w:val="0"/>
                                                                  <w:marTop w:val="0"/>
                                                                  <w:marBottom w:val="0"/>
                                                                  <w:divBdr>
                                                                    <w:top w:val="none" w:sz="0" w:space="0" w:color="auto"/>
                                                                    <w:left w:val="none" w:sz="0" w:space="0" w:color="auto"/>
                                                                    <w:bottom w:val="none" w:sz="0" w:space="0" w:color="auto"/>
                                                                    <w:right w:val="none" w:sz="0" w:space="0" w:color="auto"/>
                                                                  </w:divBdr>
                                                                </w:div>
                                                              </w:divsChild>
                                                            </w:div>
                                                            <w:div w:id="71658012">
                                                              <w:marLeft w:val="0"/>
                                                              <w:marRight w:val="0"/>
                                                              <w:marTop w:val="0"/>
                                                              <w:marBottom w:val="0"/>
                                                              <w:divBdr>
                                                                <w:top w:val="none" w:sz="0" w:space="0" w:color="auto"/>
                                                                <w:left w:val="none" w:sz="0" w:space="0" w:color="auto"/>
                                                                <w:bottom w:val="none" w:sz="0" w:space="0" w:color="auto"/>
                                                                <w:right w:val="none" w:sz="0" w:space="0" w:color="auto"/>
                                                              </w:divBdr>
                                                              <w:divsChild>
                                                                <w:div w:id="2121144195">
                                                                  <w:marLeft w:val="0"/>
                                                                  <w:marRight w:val="0"/>
                                                                  <w:marTop w:val="0"/>
                                                                  <w:marBottom w:val="0"/>
                                                                  <w:divBdr>
                                                                    <w:top w:val="none" w:sz="0" w:space="0" w:color="auto"/>
                                                                    <w:left w:val="none" w:sz="0" w:space="0" w:color="auto"/>
                                                                    <w:bottom w:val="none" w:sz="0" w:space="0" w:color="auto"/>
                                                                    <w:right w:val="none" w:sz="0" w:space="0" w:color="auto"/>
                                                                  </w:divBdr>
                                                                  <w:divsChild>
                                                                    <w:div w:id="164681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229503">
                                                              <w:marLeft w:val="0"/>
                                                              <w:marRight w:val="0"/>
                                                              <w:marTop w:val="0"/>
                                                              <w:marBottom w:val="0"/>
                                                              <w:divBdr>
                                                                <w:top w:val="none" w:sz="0" w:space="0" w:color="auto"/>
                                                                <w:left w:val="none" w:sz="0" w:space="0" w:color="auto"/>
                                                                <w:bottom w:val="none" w:sz="0" w:space="0" w:color="auto"/>
                                                                <w:right w:val="none" w:sz="0" w:space="0" w:color="auto"/>
                                                              </w:divBdr>
                                                              <w:divsChild>
                                                                <w:div w:id="1257397346">
                                                                  <w:marLeft w:val="0"/>
                                                                  <w:marRight w:val="0"/>
                                                                  <w:marTop w:val="0"/>
                                                                  <w:marBottom w:val="0"/>
                                                                  <w:divBdr>
                                                                    <w:top w:val="none" w:sz="0" w:space="0" w:color="auto"/>
                                                                    <w:left w:val="none" w:sz="0" w:space="0" w:color="auto"/>
                                                                    <w:bottom w:val="none" w:sz="0" w:space="0" w:color="auto"/>
                                                                    <w:right w:val="none" w:sz="0" w:space="0" w:color="auto"/>
                                                                  </w:divBdr>
                                                                  <w:divsChild>
                                                                    <w:div w:id="17435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277">
                                                              <w:marLeft w:val="0"/>
                                                              <w:marRight w:val="0"/>
                                                              <w:marTop w:val="0"/>
                                                              <w:marBottom w:val="0"/>
                                                              <w:divBdr>
                                                                <w:top w:val="none" w:sz="0" w:space="0" w:color="auto"/>
                                                                <w:left w:val="none" w:sz="0" w:space="0" w:color="auto"/>
                                                                <w:bottom w:val="none" w:sz="0" w:space="0" w:color="auto"/>
                                                                <w:right w:val="none" w:sz="0" w:space="0" w:color="auto"/>
                                                              </w:divBdr>
                                                              <w:divsChild>
                                                                <w:div w:id="513571121">
                                                                  <w:marLeft w:val="0"/>
                                                                  <w:marRight w:val="0"/>
                                                                  <w:marTop w:val="0"/>
                                                                  <w:marBottom w:val="0"/>
                                                                  <w:divBdr>
                                                                    <w:top w:val="none" w:sz="0" w:space="0" w:color="auto"/>
                                                                    <w:left w:val="none" w:sz="0" w:space="0" w:color="auto"/>
                                                                    <w:bottom w:val="none" w:sz="0" w:space="0" w:color="auto"/>
                                                                    <w:right w:val="none" w:sz="0" w:space="0" w:color="auto"/>
                                                                  </w:divBdr>
                                                                  <w:divsChild>
                                                                    <w:div w:id="45325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148889">
                                                          <w:marLeft w:val="0"/>
                                                          <w:marRight w:val="0"/>
                                                          <w:marTop w:val="0"/>
                                                          <w:marBottom w:val="0"/>
                                                          <w:divBdr>
                                                            <w:top w:val="none" w:sz="0" w:space="0" w:color="auto"/>
                                                            <w:left w:val="none" w:sz="0" w:space="0" w:color="auto"/>
                                                            <w:bottom w:val="none" w:sz="0" w:space="0" w:color="auto"/>
                                                            <w:right w:val="none" w:sz="0" w:space="0" w:color="auto"/>
                                                          </w:divBdr>
                                                          <w:divsChild>
                                                            <w:div w:id="811294748">
                                                              <w:marLeft w:val="0"/>
                                                              <w:marRight w:val="0"/>
                                                              <w:marTop w:val="0"/>
                                                              <w:marBottom w:val="0"/>
                                                              <w:divBdr>
                                                                <w:top w:val="none" w:sz="0" w:space="0" w:color="auto"/>
                                                                <w:left w:val="none" w:sz="0" w:space="0" w:color="auto"/>
                                                                <w:bottom w:val="none" w:sz="0" w:space="0" w:color="auto"/>
                                                                <w:right w:val="none" w:sz="0" w:space="0" w:color="auto"/>
                                                              </w:divBdr>
                                                              <w:divsChild>
                                                                <w:div w:id="103088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22431915">
      <w:bodyDiv w:val="1"/>
      <w:marLeft w:val="0"/>
      <w:marRight w:val="0"/>
      <w:marTop w:val="0"/>
      <w:marBottom w:val="0"/>
      <w:divBdr>
        <w:top w:val="none" w:sz="0" w:space="0" w:color="auto"/>
        <w:left w:val="none" w:sz="0" w:space="0" w:color="auto"/>
        <w:bottom w:val="none" w:sz="0" w:space="0" w:color="auto"/>
        <w:right w:val="none" w:sz="0" w:space="0" w:color="auto"/>
      </w:divBdr>
      <w:divsChild>
        <w:div w:id="1480683777">
          <w:marLeft w:val="0"/>
          <w:marRight w:val="0"/>
          <w:marTop w:val="0"/>
          <w:marBottom w:val="0"/>
          <w:divBdr>
            <w:top w:val="none" w:sz="0" w:space="0" w:color="auto"/>
            <w:left w:val="single" w:sz="6" w:space="0" w:color="BBBBBB"/>
            <w:bottom w:val="single" w:sz="6" w:space="0" w:color="BBBBBB"/>
            <w:right w:val="single" w:sz="6" w:space="0" w:color="BBBBBB"/>
          </w:divBdr>
          <w:divsChild>
            <w:div w:id="1247885768">
              <w:marLeft w:val="0"/>
              <w:marRight w:val="0"/>
              <w:marTop w:val="0"/>
              <w:marBottom w:val="0"/>
              <w:divBdr>
                <w:top w:val="none" w:sz="0" w:space="0" w:color="auto"/>
                <w:left w:val="none" w:sz="0" w:space="0" w:color="auto"/>
                <w:bottom w:val="none" w:sz="0" w:space="0" w:color="auto"/>
                <w:right w:val="none" w:sz="0" w:space="0" w:color="auto"/>
              </w:divBdr>
              <w:divsChild>
                <w:div w:id="737900808">
                  <w:marLeft w:val="0"/>
                  <w:marRight w:val="0"/>
                  <w:marTop w:val="0"/>
                  <w:marBottom w:val="0"/>
                  <w:divBdr>
                    <w:top w:val="none" w:sz="0" w:space="0" w:color="auto"/>
                    <w:left w:val="none" w:sz="0" w:space="0" w:color="auto"/>
                    <w:bottom w:val="none" w:sz="0" w:space="0" w:color="auto"/>
                    <w:right w:val="none" w:sz="0" w:space="0" w:color="auto"/>
                  </w:divBdr>
                  <w:divsChild>
                    <w:div w:id="1366638888">
                      <w:marLeft w:val="0"/>
                      <w:marRight w:val="0"/>
                      <w:marTop w:val="0"/>
                      <w:marBottom w:val="0"/>
                      <w:divBdr>
                        <w:top w:val="none" w:sz="0" w:space="0" w:color="auto"/>
                        <w:left w:val="none" w:sz="0" w:space="0" w:color="auto"/>
                        <w:bottom w:val="none" w:sz="0" w:space="0" w:color="auto"/>
                        <w:right w:val="none" w:sz="0" w:space="0" w:color="auto"/>
                      </w:divBdr>
                      <w:divsChild>
                        <w:div w:id="1927766635">
                          <w:marLeft w:val="0"/>
                          <w:marRight w:val="0"/>
                          <w:marTop w:val="0"/>
                          <w:marBottom w:val="0"/>
                          <w:divBdr>
                            <w:top w:val="none" w:sz="0" w:space="0" w:color="auto"/>
                            <w:left w:val="none" w:sz="0" w:space="0" w:color="auto"/>
                            <w:bottom w:val="none" w:sz="0" w:space="0" w:color="auto"/>
                            <w:right w:val="none" w:sz="0" w:space="0" w:color="auto"/>
                          </w:divBdr>
                          <w:divsChild>
                            <w:div w:id="1738816519">
                              <w:marLeft w:val="0"/>
                              <w:marRight w:val="0"/>
                              <w:marTop w:val="0"/>
                              <w:marBottom w:val="0"/>
                              <w:divBdr>
                                <w:top w:val="none" w:sz="0" w:space="0" w:color="auto"/>
                                <w:left w:val="none" w:sz="0" w:space="0" w:color="auto"/>
                                <w:bottom w:val="none" w:sz="0" w:space="0" w:color="auto"/>
                                <w:right w:val="none" w:sz="0" w:space="0" w:color="auto"/>
                              </w:divBdr>
                              <w:divsChild>
                                <w:div w:id="1773088797">
                                  <w:marLeft w:val="0"/>
                                  <w:marRight w:val="0"/>
                                  <w:marTop w:val="0"/>
                                  <w:marBottom w:val="0"/>
                                  <w:divBdr>
                                    <w:top w:val="none" w:sz="0" w:space="0" w:color="auto"/>
                                    <w:left w:val="none" w:sz="0" w:space="0" w:color="auto"/>
                                    <w:bottom w:val="none" w:sz="0" w:space="0" w:color="auto"/>
                                    <w:right w:val="none" w:sz="0" w:space="0" w:color="auto"/>
                                  </w:divBdr>
                                  <w:divsChild>
                                    <w:div w:id="2023706579">
                                      <w:marLeft w:val="0"/>
                                      <w:marRight w:val="0"/>
                                      <w:marTop w:val="0"/>
                                      <w:marBottom w:val="0"/>
                                      <w:divBdr>
                                        <w:top w:val="none" w:sz="0" w:space="0" w:color="auto"/>
                                        <w:left w:val="none" w:sz="0" w:space="0" w:color="auto"/>
                                        <w:bottom w:val="none" w:sz="0" w:space="0" w:color="auto"/>
                                        <w:right w:val="none" w:sz="0" w:space="0" w:color="auto"/>
                                      </w:divBdr>
                                      <w:divsChild>
                                        <w:div w:id="1090203734">
                                          <w:marLeft w:val="1200"/>
                                          <w:marRight w:val="1200"/>
                                          <w:marTop w:val="0"/>
                                          <w:marBottom w:val="0"/>
                                          <w:divBdr>
                                            <w:top w:val="none" w:sz="0" w:space="0" w:color="auto"/>
                                            <w:left w:val="none" w:sz="0" w:space="0" w:color="auto"/>
                                            <w:bottom w:val="none" w:sz="0" w:space="0" w:color="auto"/>
                                            <w:right w:val="none" w:sz="0" w:space="0" w:color="auto"/>
                                          </w:divBdr>
                                          <w:divsChild>
                                            <w:div w:id="66644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8245284">
      <w:bodyDiv w:val="1"/>
      <w:marLeft w:val="0"/>
      <w:marRight w:val="0"/>
      <w:marTop w:val="0"/>
      <w:marBottom w:val="0"/>
      <w:divBdr>
        <w:top w:val="none" w:sz="0" w:space="0" w:color="auto"/>
        <w:left w:val="none" w:sz="0" w:space="0" w:color="auto"/>
        <w:bottom w:val="none" w:sz="0" w:space="0" w:color="auto"/>
        <w:right w:val="none" w:sz="0" w:space="0" w:color="auto"/>
      </w:divBdr>
      <w:divsChild>
        <w:div w:id="1431779841">
          <w:marLeft w:val="0"/>
          <w:marRight w:val="0"/>
          <w:marTop w:val="0"/>
          <w:marBottom w:val="0"/>
          <w:divBdr>
            <w:top w:val="none" w:sz="0" w:space="0" w:color="auto"/>
            <w:left w:val="none" w:sz="0" w:space="0" w:color="auto"/>
            <w:bottom w:val="none" w:sz="0" w:space="0" w:color="auto"/>
            <w:right w:val="none" w:sz="0" w:space="0" w:color="auto"/>
          </w:divBdr>
          <w:divsChild>
            <w:div w:id="110364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521727">
      <w:bodyDiv w:val="1"/>
      <w:marLeft w:val="0"/>
      <w:marRight w:val="0"/>
      <w:marTop w:val="0"/>
      <w:marBottom w:val="0"/>
      <w:divBdr>
        <w:top w:val="none" w:sz="0" w:space="0" w:color="auto"/>
        <w:left w:val="none" w:sz="0" w:space="0" w:color="auto"/>
        <w:bottom w:val="none" w:sz="0" w:space="0" w:color="auto"/>
        <w:right w:val="none" w:sz="0" w:space="0" w:color="auto"/>
      </w:divBdr>
    </w:div>
    <w:div w:id="1728264391">
      <w:bodyDiv w:val="1"/>
      <w:marLeft w:val="30"/>
      <w:marRight w:val="30"/>
      <w:marTop w:val="30"/>
      <w:marBottom w:val="30"/>
      <w:divBdr>
        <w:top w:val="none" w:sz="0" w:space="0" w:color="auto"/>
        <w:left w:val="none" w:sz="0" w:space="0" w:color="auto"/>
        <w:bottom w:val="none" w:sz="0" w:space="0" w:color="auto"/>
        <w:right w:val="none" w:sz="0" w:space="0" w:color="auto"/>
      </w:divBdr>
      <w:divsChild>
        <w:div w:id="55595190">
          <w:marLeft w:val="0"/>
          <w:marRight w:val="0"/>
          <w:marTop w:val="0"/>
          <w:marBottom w:val="0"/>
          <w:divBdr>
            <w:top w:val="none" w:sz="0" w:space="0" w:color="auto"/>
            <w:left w:val="none" w:sz="0" w:space="0" w:color="auto"/>
            <w:bottom w:val="none" w:sz="0" w:space="0" w:color="auto"/>
            <w:right w:val="none" w:sz="0" w:space="0" w:color="auto"/>
          </w:divBdr>
          <w:divsChild>
            <w:div w:id="56125124">
              <w:marLeft w:val="45"/>
              <w:marRight w:val="45"/>
              <w:marTop w:val="45"/>
              <w:marBottom w:val="45"/>
              <w:divBdr>
                <w:top w:val="none" w:sz="0" w:space="0" w:color="auto"/>
                <w:left w:val="none" w:sz="0" w:space="0" w:color="auto"/>
                <w:bottom w:val="none" w:sz="0" w:space="0" w:color="auto"/>
                <w:right w:val="none" w:sz="0" w:space="0" w:color="auto"/>
              </w:divBdr>
              <w:divsChild>
                <w:div w:id="2116902668">
                  <w:marLeft w:val="0"/>
                  <w:marRight w:val="0"/>
                  <w:marTop w:val="0"/>
                  <w:marBottom w:val="0"/>
                  <w:divBdr>
                    <w:top w:val="none" w:sz="0" w:space="0" w:color="auto"/>
                    <w:left w:val="none" w:sz="0" w:space="0" w:color="auto"/>
                    <w:bottom w:val="none" w:sz="0" w:space="0" w:color="auto"/>
                    <w:right w:val="none" w:sz="0" w:space="0" w:color="auto"/>
                  </w:divBdr>
                  <w:divsChild>
                    <w:div w:id="230697587">
                      <w:marLeft w:val="0"/>
                      <w:marRight w:val="0"/>
                      <w:marTop w:val="0"/>
                      <w:marBottom w:val="0"/>
                      <w:divBdr>
                        <w:top w:val="none" w:sz="0" w:space="0" w:color="auto"/>
                        <w:left w:val="none" w:sz="0" w:space="0" w:color="auto"/>
                        <w:bottom w:val="none" w:sz="0" w:space="0" w:color="auto"/>
                        <w:right w:val="none" w:sz="0" w:space="0" w:color="auto"/>
                      </w:divBdr>
                    </w:div>
                    <w:div w:id="306128858">
                      <w:marLeft w:val="0"/>
                      <w:marRight w:val="0"/>
                      <w:marTop w:val="0"/>
                      <w:marBottom w:val="0"/>
                      <w:divBdr>
                        <w:top w:val="none" w:sz="0" w:space="0" w:color="auto"/>
                        <w:left w:val="none" w:sz="0" w:space="0" w:color="auto"/>
                        <w:bottom w:val="none" w:sz="0" w:space="0" w:color="auto"/>
                        <w:right w:val="none" w:sz="0" w:space="0" w:color="auto"/>
                      </w:divBdr>
                    </w:div>
                    <w:div w:id="1567841479">
                      <w:marLeft w:val="0"/>
                      <w:marRight w:val="0"/>
                      <w:marTop w:val="0"/>
                      <w:marBottom w:val="0"/>
                      <w:divBdr>
                        <w:top w:val="none" w:sz="0" w:space="0" w:color="auto"/>
                        <w:left w:val="none" w:sz="0" w:space="0" w:color="auto"/>
                        <w:bottom w:val="none" w:sz="0" w:space="0" w:color="auto"/>
                        <w:right w:val="none" w:sz="0" w:space="0" w:color="auto"/>
                      </w:divBdr>
                    </w:div>
                    <w:div w:id="1717661329">
                      <w:marLeft w:val="0"/>
                      <w:marRight w:val="0"/>
                      <w:marTop w:val="0"/>
                      <w:marBottom w:val="0"/>
                      <w:divBdr>
                        <w:top w:val="none" w:sz="0" w:space="0" w:color="auto"/>
                        <w:left w:val="none" w:sz="0" w:space="0" w:color="auto"/>
                        <w:bottom w:val="none" w:sz="0" w:space="0" w:color="auto"/>
                        <w:right w:val="none" w:sz="0" w:space="0" w:color="auto"/>
                      </w:divBdr>
                    </w:div>
                    <w:div w:id="1353805062">
                      <w:blockQuote w:val="1"/>
                      <w:marLeft w:val="720"/>
                      <w:marRight w:val="720"/>
                      <w:marTop w:val="100"/>
                      <w:marBottom w:val="100"/>
                      <w:divBdr>
                        <w:top w:val="none" w:sz="0" w:space="0" w:color="auto"/>
                        <w:left w:val="none" w:sz="0" w:space="0" w:color="auto"/>
                        <w:bottom w:val="none" w:sz="0" w:space="0" w:color="auto"/>
                        <w:right w:val="none" w:sz="0" w:space="0" w:color="auto"/>
                      </w:divBdr>
                    </w:div>
                    <w:div w:id="963661467">
                      <w:blockQuote w:val="1"/>
                      <w:marLeft w:val="720"/>
                      <w:marRight w:val="720"/>
                      <w:marTop w:val="100"/>
                      <w:marBottom w:val="100"/>
                      <w:divBdr>
                        <w:top w:val="none" w:sz="0" w:space="0" w:color="auto"/>
                        <w:left w:val="none" w:sz="0" w:space="0" w:color="auto"/>
                        <w:bottom w:val="none" w:sz="0" w:space="0" w:color="auto"/>
                        <w:right w:val="none" w:sz="0" w:space="0" w:color="auto"/>
                      </w:divBdr>
                    </w:div>
                    <w:div w:id="945187719">
                      <w:marLeft w:val="0"/>
                      <w:marRight w:val="0"/>
                      <w:marTop w:val="0"/>
                      <w:marBottom w:val="0"/>
                      <w:divBdr>
                        <w:top w:val="none" w:sz="0" w:space="0" w:color="auto"/>
                        <w:left w:val="none" w:sz="0" w:space="0" w:color="auto"/>
                        <w:bottom w:val="none" w:sz="0" w:space="0" w:color="auto"/>
                        <w:right w:val="none" w:sz="0" w:space="0" w:color="auto"/>
                      </w:divBdr>
                    </w:div>
                    <w:div w:id="1229265754">
                      <w:marLeft w:val="0"/>
                      <w:marRight w:val="0"/>
                      <w:marTop w:val="0"/>
                      <w:marBottom w:val="0"/>
                      <w:divBdr>
                        <w:top w:val="none" w:sz="0" w:space="0" w:color="auto"/>
                        <w:left w:val="none" w:sz="0" w:space="0" w:color="auto"/>
                        <w:bottom w:val="none" w:sz="0" w:space="0" w:color="auto"/>
                        <w:right w:val="none" w:sz="0" w:space="0" w:color="auto"/>
                      </w:divBdr>
                    </w:div>
                    <w:div w:id="146107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40836">
      <w:bodyDiv w:val="1"/>
      <w:marLeft w:val="30"/>
      <w:marRight w:val="30"/>
      <w:marTop w:val="30"/>
      <w:marBottom w:val="30"/>
      <w:divBdr>
        <w:top w:val="none" w:sz="0" w:space="0" w:color="auto"/>
        <w:left w:val="none" w:sz="0" w:space="0" w:color="auto"/>
        <w:bottom w:val="none" w:sz="0" w:space="0" w:color="auto"/>
        <w:right w:val="none" w:sz="0" w:space="0" w:color="auto"/>
      </w:divBdr>
      <w:divsChild>
        <w:div w:id="1666207228">
          <w:marLeft w:val="0"/>
          <w:marRight w:val="0"/>
          <w:marTop w:val="0"/>
          <w:marBottom w:val="0"/>
          <w:divBdr>
            <w:top w:val="none" w:sz="0" w:space="0" w:color="auto"/>
            <w:left w:val="none" w:sz="0" w:space="0" w:color="auto"/>
            <w:bottom w:val="none" w:sz="0" w:space="0" w:color="auto"/>
            <w:right w:val="none" w:sz="0" w:space="0" w:color="auto"/>
          </w:divBdr>
          <w:divsChild>
            <w:div w:id="144972124">
              <w:marLeft w:val="45"/>
              <w:marRight w:val="45"/>
              <w:marTop w:val="45"/>
              <w:marBottom w:val="45"/>
              <w:divBdr>
                <w:top w:val="none" w:sz="0" w:space="0" w:color="auto"/>
                <w:left w:val="none" w:sz="0" w:space="0" w:color="auto"/>
                <w:bottom w:val="none" w:sz="0" w:space="0" w:color="auto"/>
                <w:right w:val="none" w:sz="0" w:space="0" w:color="auto"/>
              </w:divBdr>
              <w:divsChild>
                <w:div w:id="1541894909">
                  <w:marLeft w:val="0"/>
                  <w:marRight w:val="0"/>
                  <w:marTop w:val="0"/>
                  <w:marBottom w:val="0"/>
                  <w:divBdr>
                    <w:top w:val="none" w:sz="0" w:space="0" w:color="auto"/>
                    <w:left w:val="none" w:sz="0" w:space="0" w:color="auto"/>
                    <w:bottom w:val="none" w:sz="0" w:space="0" w:color="auto"/>
                    <w:right w:val="none" w:sz="0" w:space="0" w:color="auto"/>
                  </w:divBdr>
                  <w:divsChild>
                    <w:div w:id="45502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336826">
      <w:bodyDiv w:val="1"/>
      <w:marLeft w:val="0"/>
      <w:marRight w:val="0"/>
      <w:marTop w:val="0"/>
      <w:marBottom w:val="0"/>
      <w:divBdr>
        <w:top w:val="none" w:sz="0" w:space="0" w:color="auto"/>
        <w:left w:val="none" w:sz="0" w:space="0" w:color="auto"/>
        <w:bottom w:val="none" w:sz="0" w:space="0" w:color="auto"/>
        <w:right w:val="none" w:sz="0" w:space="0" w:color="auto"/>
      </w:divBdr>
    </w:div>
    <w:div w:id="1933856641">
      <w:bodyDiv w:val="1"/>
      <w:marLeft w:val="0"/>
      <w:marRight w:val="0"/>
      <w:marTop w:val="0"/>
      <w:marBottom w:val="0"/>
      <w:divBdr>
        <w:top w:val="none" w:sz="0" w:space="0" w:color="auto"/>
        <w:left w:val="none" w:sz="0" w:space="0" w:color="auto"/>
        <w:bottom w:val="none" w:sz="0" w:space="0" w:color="auto"/>
        <w:right w:val="none" w:sz="0" w:space="0" w:color="auto"/>
      </w:divBdr>
      <w:divsChild>
        <w:div w:id="1063792336">
          <w:marLeft w:val="0"/>
          <w:marRight w:val="0"/>
          <w:marTop w:val="0"/>
          <w:marBottom w:val="0"/>
          <w:divBdr>
            <w:top w:val="none" w:sz="0" w:space="0" w:color="auto"/>
            <w:left w:val="none" w:sz="0" w:space="0" w:color="auto"/>
            <w:bottom w:val="none" w:sz="0" w:space="0" w:color="auto"/>
            <w:right w:val="none" w:sz="0" w:space="0" w:color="auto"/>
          </w:divBdr>
          <w:divsChild>
            <w:div w:id="204501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69941">
      <w:bodyDiv w:val="1"/>
      <w:marLeft w:val="30"/>
      <w:marRight w:val="30"/>
      <w:marTop w:val="30"/>
      <w:marBottom w:val="30"/>
      <w:divBdr>
        <w:top w:val="none" w:sz="0" w:space="0" w:color="auto"/>
        <w:left w:val="none" w:sz="0" w:space="0" w:color="auto"/>
        <w:bottom w:val="none" w:sz="0" w:space="0" w:color="auto"/>
        <w:right w:val="none" w:sz="0" w:space="0" w:color="auto"/>
      </w:divBdr>
      <w:divsChild>
        <w:div w:id="518814431">
          <w:marLeft w:val="0"/>
          <w:marRight w:val="0"/>
          <w:marTop w:val="0"/>
          <w:marBottom w:val="0"/>
          <w:divBdr>
            <w:top w:val="none" w:sz="0" w:space="0" w:color="auto"/>
            <w:left w:val="none" w:sz="0" w:space="0" w:color="auto"/>
            <w:bottom w:val="none" w:sz="0" w:space="0" w:color="auto"/>
            <w:right w:val="none" w:sz="0" w:space="0" w:color="auto"/>
          </w:divBdr>
          <w:divsChild>
            <w:div w:id="119764891">
              <w:marLeft w:val="45"/>
              <w:marRight w:val="45"/>
              <w:marTop w:val="45"/>
              <w:marBottom w:val="45"/>
              <w:divBdr>
                <w:top w:val="none" w:sz="0" w:space="0" w:color="auto"/>
                <w:left w:val="none" w:sz="0" w:space="0" w:color="auto"/>
                <w:bottom w:val="none" w:sz="0" w:space="0" w:color="auto"/>
                <w:right w:val="none" w:sz="0" w:space="0" w:color="auto"/>
              </w:divBdr>
              <w:divsChild>
                <w:div w:id="446969039">
                  <w:marLeft w:val="0"/>
                  <w:marRight w:val="0"/>
                  <w:marTop w:val="0"/>
                  <w:marBottom w:val="0"/>
                  <w:divBdr>
                    <w:top w:val="none" w:sz="0" w:space="0" w:color="auto"/>
                    <w:left w:val="none" w:sz="0" w:space="0" w:color="auto"/>
                    <w:bottom w:val="none" w:sz="0" w:space="0" w:color="auto"/>
                    <w:right w:val="none" w:sz="0" w:space="0" w:color="auto"/>
                  </w:divBdr>
                  <w:divsChild>
                    <w:div w:id="1777172394">
                      <w:marLeft w:val="0"/>
                      <w:marRight w:val="0"/>
                      <w:marTop w:val="0"/>
                      <w:marBottom w:val="0"/>
                      <w:divBdr>
                        <w:top w:val="none" w:sz="0" w:space="0" w:color="auto"/>
                        <w:left w:val="none" w:sz="0" w:space="0" w:color="auto"/>
                        <w:bottom w:val="none" w:sz="0" w:space="0" w:color="auto"/>
                        <w:right w:val="none" w:sz="0" w:space="0" w:color="auto"/>
                      </w:divBdr>
                    </w:div>
                    <w:div w:id="1497959030">
                      <w:marLeft w:val="0"/>
                      <w:marRight w:val="0"/>
                      <w:marTop w:val="0"/>
                      <w:marBottom w:val="0"/>
                      <w:divBdr>
                        <w:top w:val="none" w:sz="0" w:space="0" w:color="auto"/>
                        <w:left w:val="none" w:sz="0" w:space="0" w:color="auto"/>
                        <w:bottom w:val="none" w:sz="0" w:space="0" w:color="auto"/>
                        <w:right w:val="none" w:sz="0" w:space="0" w:color="auto"/>
                      </w:divBdr>
                    </w:div>
                    <w:div w:id="169680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lexis.com/research/buttonTFLink?_m=b5b126c1f14df964310358ea74e5d750&amp;_xfercite=%3ccite%20cc%3d%22USA%22%3e%3c%21%5bCDATA%5b394%20N.W.2d%20582%5d%5d%3e%3c%2fcite%3e&amp;_butType=3&amp;_butStat=2&amp;_butNum=13&amp;_butInline=1&amp;_butinfo=%3ccite%20cc%3d%22USA%22%3e%3c%21%5bCDATA%5b355%20N.W.2d%20182%2c%20185%5d%5d%3e%3c%2fcite%3e&amp;_fmtstr=FULL&amp;docnum=1&amp;_startdoc=1&amp;wchp=dGLzVzt-zSkAl&amp;_md5=d3d05adcada257cbd745b39b07fb11b9" TargetMode="Externa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3520</Words>
  <Characters>19344</Characters>
  <Application>Microsoft Macintosh Word</Application>
  <DocSecurity>0</DocSecurity>
  <Lines>341</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2012-04-17T20:10:00Z</cp:lastPrinted>
  <dcterms:created xsi:type="dcterms:W3CDTF">2012-04-22T21:49:00Z</dcterms:created>
  <dcterms:modified xsi:type="dcterms:W3CDTF">2012-06-03T20:28:00Z</dcterms:modified>
  <cp:category/>
</cp:coreProperties>
</file>